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95" w:rsidRPr="00843AF9" w:rsidRDefault="00230095" w:rsidP="00683EC9">
      <w:pPr>
        <w:spacing w:before="95"/>
      </w:pPr>
      <w:bookmarkStart w:id="0" w:name="_GoBack"/>
      <w:bookmarkEnd w:id="0"/>
    </w:p>
    <w:p w:rsidR="001D047A" w:rsidRPr="00843AF9" w:rsidRDefault="001D047A" w:rsidP="005632D4">
      <w:pPr>
        <w:spacing w:before="95"/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before="6" w:line="260" w:lineRule="exact"/>
        <w:rPr>
          <w:sz w:val="26"/>
          <w:szCs w:val="26"/>
          <w:lang w:val="pl-PL"/>
        </w:rPr>
      </w:pPr>
    </w:p>
    <w:p w:rsidR="002516D9" w:rsidRPr="00843AF9" w:rsidRDefault="001D6AB9" w:rsidP="00B87043">
      <w:pPr>
        <w:spacing w:before="7" w:line="540" w:lineRule="exact"/>
        <w:ind w:right="368"/>
        <w:jc w:val="center"/>
        <w:rPr>
          <w:rFonts w:ascii="Arial" w:eastAsia="Arial" w:hAnsi="Arial" w:cs="Arial"/>
          <w:b/>
          <w:sz w:val="40"/>
          <w:szCs w:val="40"/>
          <w:lang w:val="pl-PL"/>
        </w:rPr>
      </w:pPr>
      <w:r w:rsidRPr="00843AF9">
        <w:rPr>
          <w:rFonts w:ascii="Arial" w:eastAsia="Arial" w:hAnsi="Arial" w:cs="Arial"/>
          <w:b/>
          <w:sz w:val="40"/>
          <w:szCs w:val="40"/>
          <w:lang w:val="pl-PL"/>
        </w:rPr>
        <w:t xml:space="preserve">Instrukcja </w:t>
      </w:r>
      <w:r w:rsidR="009D6CC9" w:rsidRPr="00843AF9">
        <w:rPr>
          <w:rFonts w:ascii="Arial" w:eastAsia="Arial" w:hAnsi="Arial" w:cs="Arial"/>
          <w:b/>
          <w:sz w:val="40"/>
          <w:szCs w:val="40"/>
          <w:lang w:val="pl-PL"/>
        </w:rPr>
        <w:t>korzystania z aplikacji mobilnej</w:t>
      </w:r>
      <w:r w:rsidR="00B87043" w:rsidRPr="00843AF9">
        <w:rPr>
          <w:rFonts w:ascii="Arial" w:eastAsia="Arial" w:hAnsi="Arial" w:cs="Arial"/>
          <w:b/>
          <w:sz w:val="40"/>
          <w:szCs w:val="40"/>
          <w:lang w:val="pl-PL"/>
        </w:rPr>
        <w:t xml:space="preserve"> </w:t>
      </w:r>
      <w:proofErr w:type="spellStart"/>
      <w:r w:rsidRPr="00843AF9">
        <w:rPr>
          <w:rFonts w:ascii="Arial" w:eastAsia="Arial" w:hAnsi="Arial" w:cs="Arial"/>
          <w:b/>
          <w:sz w:val="40"/>
          <w:szCs w:val="40"/>
          <w:lang w:val="pl-PL"/>
        </w:rPr>
        <w:t>mToken</w:t>
      </w:r>
      <w:proofErr w:type="spellEnd"/>
      <w:r w:rsidR="002516D9" w:rsidRPr="00843AF9">
        <w:rPr>
          <w:rFonts w:ascii="Arial" w:eastAsia="Arial" w:hAnsi="Arial" w:cs="Arial"/>
          <w:b/>
          <w:sz w:val="40"/>
          <w:szCs w:val="40"/>
          <w:lang w:val="pl-PL"/>
        </w:rPr>
        <w:t xml:space="preserve"> Asseco MAA</w:t>
      </w:r>
    </w:p>
    <w:p w:rsidR="002516D9" w:rsidRPr="00843AF9" w:rsidRDefault="002516D9" w:rsidP="002516D9">
      <w:pPr>
        <w:rPr>
          <w:rFonts w:ascii="Arial" w:eastAsia="Arial" w:hAnsi="Arial" w:cs="Arial"/>
          <w:sz w:val="40"/>
          <w:szCs w:val="40"/>
          <w:lang w:val="pl-PL"/>
        </w:rPr>
      </w:pPr>
    </w:p>
    <w:p w:rsidR="002516D9" w:rsidRPr="00843AF9" w:rsidRDefault="002516D9" w:rsidP="002516D9">
      <w:pPr>
        <w:rPr>
          <w:rFonts w:ascii="Arial" w:eastAsia="Arial" w:hAnsi="Arial" w:cs="Arial"/>
          <w:sz w:val="48"/>
          <w:szCs w:val="48"/>
          <w:lang w:val="pl-PL"/>
        </w:rPr>
      </w:pPr>
    </w:p>
    <w:p w:rsidR="002516D9" w:rsidRPr="00843AF9" w:rsidRDefault="002516D9" w:rsidP="002516D9">
      <w:pPr>
        <w:rPr>
          <w:rFonts w:ascii="Arial" w:eastAsia="Arial" w:hAnsi="Arial" w:cs="Arial"/>
          <w:sz w:val="48"/>
          <w:szCs w:val="48"/>
          <w:lang w:val="pl-PL"/>
        </w:rPr>
      </w:pPr>
    </w:p>
    <w:p w:rsidR="002516D9" w:rsidRPr="00843AF9" w:rsidRDefault="002516D9" w:rsidP="002516D9">
      <w:pPr>
        <w:rPr>
          <w:rFonts w:ascii="Arial" w:eastAsia="Arial" w:hAnsi="Arial" w:cs="Arial"/>
          <w:sz w:val="48"/>
          <w:szCs w:val="48"/>
          <w:lang w:val="pl-PL"/>
        </w:rPr>
      </w:pPr>
    </w:p>
    <w:p w:rsidR="002516D9" w:rsidRPr="00843AF9" w:rsidRDefault="002516D9" w:rsidP="002516D9">
      <w:pPr>
        <w:rPr>
          <w:rFonts w:ascii="Arial" w:eastAsia="Arial" w:hAnsi="Arial" w:cs="Arial"/>
          <w:sz w:val="48"/>
          <w:szCs w:val="48"/>
          <w:lang w:val="pl-PL"/>
        </w:rPr>
      </w:pPr>
    </w:p>
    <w:p w:rsidR="00683EC9" w:rsidRPr="00843AF9" w:rsidRDefault="00683EC9" w:rsidP="002516D9">
      <w:pPr>
        <w:rPr>
          <w:rFonts w:ascii="Arial" w:eastAsia="Arial" w:hAnsi="Arial" w:cs="Arial"/>
          <w:sz w:val="48"/>
          <w:szCs w:val="48"/>
          <w:lang w:val="pl-PL"/>
        </w:rPr>
      </w:pPr>
    </w:p>
    <w:p w:rsidR="00185EFE" w:rsidRPr="00843AF9" w:rsidRDefault="00185EFE" w:rsidP="002516D9">
      <w:pPr>
        <w:rPr>
          <w:rFonts w:ascii="Arial" w:eastAsia="Arial" w:hAnsi="Arial" w:cs="Arial"/>
          <w:sz w:val="48"/>
          <w:szCs w:val="48"/>
          <w:lang w:val="pl-PL"/>
        </w:rPr>
      </w:pPr>
    </w:p>
    <w:p w:rsidR="00185EFE" w:rsidRPr="00843AF9" w:rsidRDefault="00185EFE" w:rsidP="002516D9">
      <w:pPr>
        <w:rPr>
          <w:rFonts w:ascii="Arial" w:eastAsia="Arial" w:hAnsi="Arial" w:cs="Arial"/>
          <w:sz w:val="48"/>
          <w:szCs w:val="48"/>
          <w:lang w:val="pl-PL"/>
        </w:rPr>
      </w:pPr>
    </w:p>
    <w:p w:rsidR="007A4338" w:rsidRPr="00843AF9" w:rsidRDefault="007A4338" w:rsidP="002516D9">
      <w:pPr>
        <w:rPr>
          <w:rFonts w:ascii="Arial" w:eastAsia="Arial" w:hAnsi="Arial" w:cs="Arial"/>
          <w:sz w:val="48"/>
          <w:szCs w:val="48"/>
          <w:lang w:val="pl-PL"/>
        </w:rPr>
      </w:pPr>
    </w:p>
    <w:p w:rsidR="007A4338" w:rsidRPr="00843AF9" w:rsidRDefault="007A4338" w:rsidP="002516D9">
      <w:pPr>
        <w:rPr>
          <w:rFonts w:ascii="Arial" w:eastAsia="Arial" w:hAnsi="Arial" w:cs="Arial"/>
          <w:sz w:val="48"/>
          <w:szCs w:val="48"/>
          <w:lang w:val="pl-PL"/>
        </w:rPr>
      </w:pPr>
    </w:p>
    <w:p w:rsidR="007A4338" w:rsidRPr="00843AF9" w:rsidRDefault="007A4338" w:rsidP="002516D9">
      <w:pPr>
        <w:rPr>
          <w:rFonts w:ascii="Arial" w:eastAsia="Arial" w:hAnsi="Arial" w:cs="Arial"/>
          <w:sz w:val="48"/>
          <w:szCs w:val="48"/>
          <w:lang w:val="pl-PL"/>
        </w:rPr>
      </w:pPr>
    </w:p>
    <w:p w:rsidR="00494128" w:rsidRPr="00843AF9" w:rsidRDefault="00494128" w:rsidP="002516D9">
      <w:pPr>
        <w:rPr>
          <w:rFonts w:ascii="Arial" w:eastAsia="Arial" w:hAnsi="Arial" w:cs="Arial"/>
          <w:sz w:val="48"/>
          <w:szCs w:val="48"/>
          <w:lang w:val="pl-PL"/>
        </w:rPr>
      </w:pPr>
    </w:p>
    <w:p w:rsidR="00494128" w:rsidRPr="00843AF9" w:rsidRDefault="00494128" w:rsidP="002516D9">
      <w:pPr>
        <w:rPr>
          <w:rFonts w:ascii="Arial" w:eastAsia="Arial" w:hAnsi="Arial" w:cs="Arial"/>
          <w:sz w:val="48"/>
          <w:szCs w:val="48"/>
          <w:lang w:val="pl-PL"/>
        </w:rPr>
      </w:pPr>
    </w:p>
    <w:p w:rsidR="00494128" w:rsidRPr="00843AF9" w:rsidRDefault="00494128" w:rsidP="002516D9">
      <w:pPr>
        <w:rPr>
          <w:rFonts w:ascii="Arial" w:eastAsia="Arial" w:hAnsi="Arial" w:cs="Arial"/>
          <w:sz w:val="48"/>
          <w:szCs w:val="48"/>
          <w:lang w:val="pl-PL"/>
        </w:rPr>
      </w:pPr>
    </w:p>
    <w:p w:rsidR="00683EC9" w:rsidRPr="00843AF9" w:rsidRDefault="00683EC9" w:rsidP="002516D9">
      <w:pPr>
        <w:rPr>
          <w:rFonts w:ascii="Arial" w:eastAsia="Arial" w:hAnsi="Arial" w:cs="Arial"/>
          <w:sz w:val="48"/>
          <w:szCs w:val="48"/>
          <w:lang w:val="pl-PL"/>
        </w:rPr>
      </w:pPr>
    </w:p>
    <w:p w:rsidR="00185EFE" w:rsidRPr="00843AF9" w:rsidRDefault="00185EFE" w:rsidP="00185EFE">
      <w:pPr>
        <w:ind w:left="78" w:right="72"/>
        <w:jc w:val="center"/>
        <w:rPr>
          <w:rFonts w:ascii="Arial" w:hAnsi="Arial" w:cs="Arial"/>
          <w:sz w:val="32"/>
          <w:szCs w:val="32"/>
          <w:lang w:val="pl-PL"/>
        </w:rPr>
        <w:sectPr w:rsidR="00185EFE" w:rsidRPr="00843AF9" w:rsidSect="005632D4">
          <w:headerReference w:type="first" r:id="rId8"/>
          <w:pgSz w:w="11920" w:h="16840"/>
          <w:pgMar w:top="2065" w:right="1320" w:bottom="280" w:left="1300" w:header="708" w:footer="708" w:gutter="0"/>
          <w:cols w:space="708"/>
          <w:titlePg/>
          <w:docGrid w:linePitch="272"/>
        </w:sectPr>
      </w:pPr>
      <w:r w:rsidRPr="00843AF9">
        <w:rPr>
          <w:rFonts w:ascii="Arial" w:hAnsi="Arial" w:cs="Arial"/>
          <w:noProof/>
          <w:sz w:val="32"/>
          <w:szCs w:val="32"/>
          <w:lang w:val="pl-PL" w:eastAsia="pl-PL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252730</wp:posOffset>
                </wp:positionV>
                <wp:extent cx="5796915" cy="0"/>
                <wp:effectExtent l="6350" t="14605" r="6985" b="1397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0"/>
                          <a:chOff x="1390" y="398"/>
                          <a:chExt cx="9129" cy="0"/>
                        </a:xfrm>
                      </wpg:grpSpPr>
                      <wps:wsp>
                        <wps:cNvPr id="3" name="Freeform 44"/>
                        <wps:cNvSpPr>
                          <a:spLocks/>
                        </wps:cNvSpPr>
                        <wps:spPr bwMode="auto">
                          <a:xfrm>
                            <a:off x="1390" y="398"/>
                            <a:ext cx="9129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B17D8" id="Grupa 2" o:spid="_x0000_s1026" style="position:absolute;margin-left:69.5pt;margin-top:19.9pt;width:456.45pt;height:0;z-index:-251651584;mso-position-horizontal-relative:page" coordorigin="1390,398" coordsize="91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IgXAMAAOAHAAAOAAAAZHJzL2Uyb0RvYy54bWykVdtu2zAMfR+wfxD0uCG1nTppbNQthlyK&#10;Ad1WoNkHKLJ8wWzJk5Q43bB/HyXZiZOu2NDlwaFMmjw8pMjr231doR2TqhQ8wcGFjxHjVKQlzxP8&#10;db0azTBSmvCUVIKzBD8xhW9v3r65bpuYjUUhqpRJBE64itsmwYXWTex5ihasJupCNIyDMhOyJhqO&#10;MvdSSVrwXlfe2PenXitk2khBmVLwduGU+Mb6zzJG9ZcsU0yjKsGATduntM+NeXo31yTOJWmKknYw&#10;yCtQ1KTkEPTgakE0QVtZPnNVl1QKJTJ9QUXtiSwrKbM5QDaBf5bNnRTbxuaSx23eHGgCas94erVb&#10;+nn3IFGZJniMESc1lOhObhuCxoaatsljsLiTzWPzIF1+IN4L+k2B2jvXm3PujNGm/SRScEe2Wlhq&#10;9pmsjQtIGu1tBZ4OFWB7jSi8nFxF0yiYYESPOlpACc0XwWUEJQTFZTRzhaPFsvswCsbR4CuPxC6c&#10;hdhBMvlAl6kjker/iHwsSMNsfZShqSPysidyJRkznYvC0JFprXom1ZDGgcZgVMD2Xwl8TkfP4ktk&#10;kJhulb5jwtaB7O6Vdv2fgmSrm3Y9sAais7qCq/B+hHxkQtlHd18OZkFv9s5Dax+1yIbunPa+oLOG&#10;vvxJEP3RGRDn7Iyz8cAZVDPvIZKiR033vIMNEiJm4Pi20RqhTLusAVzfReABjEyKL9hC7HNb900X&#10;QsIkOZ8hEiOYIRvHSUO0QWZCGBG1CbZcmBe12LG1sCp91voQ5Kit+NDKVXGAyqnhCxMAbp8TbFCD&#10;dVBaLlZlVdkyVNxACfwwCC05SlRlarQGjpL5Zl5JtCNmPPoz37cTEbydmMEY4qn1VjCSLjtZk7Jy&#10;MthXllxowI4D04p2/v2M/Gg5W87CUTieLkehv1iMPqzm4Wi6Cq4mi8vFfL4IfhloQRgXZZoybtD1&#10;szgI/+2KdlvBTdHDND7J4iTZlf2Z0p0m653CsGrIpf93ZPdX1A2UjUif4LpK4ZYLLEMQCiF/YNTC&#10;Ykmw+r4lkmFUfeQwcKIgDM0msodwcjWGgxxqNkMN4RRcJVhj6HAjzrXbXttGlnkBkQJbVi4+wJzN&#10;SnOhYeap2KHqDjDzrGTXiM2lW3lmTw3P1uq4mG9+AwAA//8DAFBLAwQUAAYACAAAACEAhYXXDN8A&#10;AAAKAQAADwAAAGRycy9kb3ducmV2LnhtbEyPQUvDQBCF74L/YZmCN7uJoWLSbEop6qkItoJ4m2an&#10;SWh2N2S3SfrvneLBHt+bx5v35avJtGKg3jfOKojnEQiypdONrRR87d8eX0D4gFZj6ywpuJCHVXF/&#10;l2Om3Wg/adiFSnCJ9RkqqEPoMil9WZNBP3cdWb4dXW8wsOwrqXscudy08imKnqXBxvKHGjva1FSe&#10;dmej4H3EcZ3Er8P2dNxcfvaLj+9tTEo9zKb1EkSgKfyH4Tqfp0PBmw7ubLUXLeskZZagIEkZ4RqI&#10;FnEK4vDnyCKXtwjFLwAAAP//AwBQSwECLQAUAAYACAAAACEAtoM4kv4AAADhAQAAEwAAAAAAAAAA&#10;AAAAAAAAAAAAW0NvbnRlbnRfVHlwZXNdLnhtbFBLAQItABQABgAIAAAAIQA4/SH/1gAAAJQBAAAL&#10;AAAAAAAAAAAAAAAAAC8BAABfcmVscy8ucmVsc1BLAQItABQABgAIAAAAIQDAM0IgXAMAAOAHAAAO&#10;AAAAAAAAAAAAAAAAAC4CAABkcnMvZTJvRG9jLnhtbFBLAQItABQABgAIAAAAIQCFhdcM3wAAAAoB&#10;AAAPAAAAAAAAAAAAAAAAALYFAABkcnMvZG93bnJldi54bWxQSwUGAAAAAAQABADzAAAAwgYAAAAA&#10;">
                <v:shape id="Freeform 44" o:spid="_x0000_s1027" style="position:absolute;left:1390;top:398;width:9129;height:0;visibility:visible;mso-wrap-style:square;v-text-anchor:top" coordsize="9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fMIA&#10;AADaAAAADwAAAGRycy9kb3ducmV2LnhtbESPQWsCMRSE70L/Q3iF3jS7FlpZjSKlgj0IdvXi7bF5&#10;bhY3L0sS1+2/bwTB4zAz3zCL1WBb0ZMPjWMF+SQDQVw53XCt4HjYjGcgQkTW2DomBX8UYLV8GS2w&#10;0O7Gv9SXsRYJwqFABSbGrpAyVIYshonriJN3dt5iTNLXUnu8Jbht5TTLPqTFhtOCwY6+DFWX8moV&#10;nPNtvg+7n5M3m89+Z+Mxc/it1NvrsJ6DiDTEZ/jR3moF73C/km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Tx8wgAAANoAAAAPAAAAAAAAAAAAAAAAAJgCAABkcnMvZG93&#10;bnJldi54bWxQSwUGAAAAAAQABAD1AAAAhwMAAAAA&#10;" path="m,l9129,e" filled="f" strokecolor="green" strokeweight=".82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Pr="00843AF9">
        <w:rPr>
          <w:rFonts w:eastAsia="Arial"/>
          <w:sz w:val="32"/>
          <w:szCs w:val="32"/>
          <w:lang w:val="pl-PL"/>
        </w:rPr>
        <w:t xml:space="preserve"> </w:t>
      </w:r>
      <w:r w:rsidRPr="00843AF9">
        <w:rPr>
          <w:rFonts w:ascii="Arial" w:hAnsi="Arial" w:cs="Arial"/>
          <w:noProof/>
          <w:sz w:val="32"/>
          <w:szCs w:val="32"/>
          <w:lang w:val="pl-PL" w:eastAsia="pl-PL"/>
        </w:rPr>
        <w:t>Łańcut, marzec 2019</w:t>
      </w:r>
    </w:p>
    <w:p w:rsidR="001D047A" w:rsidRPr="00843AF9" w:rsidRDefault="001D6AB9" w:rsidP="00B87043">
      <w:pPr>
        <w:spacing w:before="56"/>
        <w:ind w:right="1146"/>
        <w:jc w:val="both"/>
        <w:rPr>
          <w:rFonts w:ascii="Arial" w:eastAsia="Arial" w:hAnsi="Arial" w:cs="Arial"/>
          <w:sz w:val="32"/>
          <w:szCs w:val="32"/>
          <w:lang w:val="pl-PL"/>
        </w:rPr>
      </w:pPr>
      <w:r w:rsidRPr="00843AF9">
        <w:rPr>
          <w:rFonts w:ascii="Arial" w:eastAsia="Arial" w:hAnsi="Arial" w:cs="Arial"/>
          <w:b/>
          <w:color w:val="276D8A"/>
          <w:sz w:val="32"/>
          <w:szCs w:val="32"/>
          <w:lang w:val="pl-PL"/>
        </w:rPr>
        <w:lastRenderedPageBreak/>
        <w:t>Wstęp</w:t>
      </w:r>
    </w:p>
    <w:p w:rsidR="001D047A" w:rsidRPr="00843AF9" w:rsidRDefault="001D047A" w:rsidP="006D1B1A">
      <w:pPr>
        <w:spacing w:before="18" w:line="220" w:lineRule="exact"/>
        <w:jc w:val="both"/>
        <w:rPr>
          <w:sz w:val="22"/>
          <w:szCs w:val="22"/>
          <w:lang w:val="pl-PL"/>
        </w:rPr>
      </w:pPr>
    </w:p>
    <w:p w:rsidR="001D047A" w:rsidRPr="00843AF9" w:rsidRDefault="006D1B1A" w:rsidP="00540F05">
      <w:pPr>
        <w:ind w:right="12"/>
        <w:jc w:val="both"/>
        <w:rPr>
          <w:rFonts w:ascii="Arial" w:eastAsia="Arial" w:hAnsi="Arial" w:cs="Arial"/>
          <w:sz w:val="22"/>
          <w:szCs w:val="22"/>
          <w:lang w:val="pl-PL"/>
        </w:rPr>
      </w:pPr>
      <w:proofErr w:type="spellStart"/>
      <w:r w:rsidRPr="00843AF9">
        <w:rPr>
          <w:rFonts w:ascii="Arial" w:eastAsia="Arial" w:hAnsi="Arial" w:cs="Arial"/>
          <w:sz w:val="22"/>
          <w:szCs w:val="22"/>
          <w:lang w:val="pl-PL"/>
        </w:rPr>
        <w:t>mToken</w:t>
      </w:r>
      <w:proofErr w:type="spellEnd"/>
      <w:r w:rsidR="007A4338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 xml:space="preserve">Asseco MAA to nowoczesna aplikacja do bezpiecznej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autoryzacj</w:t>
      </w:r>
      <w:r w:rsidRPr="00843AF9">
        <w:rPr>
          <w:rFonts w:ascii="Arial" w:eastAsia="Arial" w:hAnsi="Arial" w:cs="Arial"/>
          <w:sz w:val="22"/>
          <w:szCs w:val="22"/>
          <w:lang w:val="pl-PL"/>
        </w:rPr>
        <w:t>i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 xml:space="preserve"> dyspozycji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pochodzących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z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bankowości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internetowej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SBI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przy użyciu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urządzania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mobilnego</w:t>
      </w:r>
      <w:r w:rsidRPr="00843AF9">
        <w:rPr>
          <w:rFonts w:ascii="Arial" w:eastAsia="Arial" w:hAnsi="Arial" w:cs="Arial"/>
          <w:sz w:val="22"/>
          <w:szCs w:val="22"/>
          <w:lang w:val="pl-PL"/>
        </w:rPr>
        <w:t xml:space="preserve"> typu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 xml:space="preserve"> smartfon, tablet, itp. </w:t>
      </w:r>
    </w:p>
    <w:p w:rsidR="006D1B1A" w:rsidRPr="00843AF9" w:rsidRDefault="006D1B1A" w:rsidP="00914B5A">
      <w:pPr>
        <w:ind w:right="-199"/>
        <w:jc w:val="both"/>
        <w:rPr>
          <w:sz w:val="22"/>
          <w:szCs w:val="22"/>
          <w:lang w:val="pl-PL"/>
        </w:rPr>
      </w:pPr>
    </w:p>
    <w:p w:rsidR="005614C6" w:rsidRPr="00843AF9" w:rsidRDefault="005614C6" w:rsidP="00914B5A">
      <w:pPr>
        <w:spacing w:before="3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843AF9">
        <w:rPr>
          <w:rFonts w:ascii="Arial" w:eastAsia="Calibri" w:hAnsi="Arial" w:cs="Arial"/>
          <w:sz w:val="22"/>
          <w:szCs w:val="22"/>
          <w:lang w:val="pl-PL"/>
        </w:rPr>
        <w:t>Aplikację „</w:t>
      </w:r>
      <w:proofErr w:type="spellStart"/>
      <w:r w:rsidRPr="00843AF9">
        <w:rPr>
          <w:rFonts w:ascii="Arial" w:eastAsia="Calibri" w:hAnsi="Arial" w:cs="Arial"/>
          <w:b/>
          <w:sz w:val="22"/>
          <w:szCs w:val="22"/>
          <w:lang w:val="pl-PL"/>
        </w:rPr>
        <w:t>mToken</w:t>
      </w:r>
      <w:proofErr w:type="spellEnd"/>
      <w:r w:rsidRPr="00843AF9">
        <w:rPr>
          <w:rFonts w:ascii="Arial" w:eastAsia="Calibri" w:hAnsi="Arial" w:cs="Arial"/>
          <w:b/>
          <w:sz w:val="22"/>
          <w:szCs w:val="22"/>
          <w:lang w:val="pl-PL"/>
        </w:rPr>
        <w:t xml:space="preserve"> Asseco MAA</w:t>
      </w:r>
      <w:r w:rsidRPr="00843AF9">
        <w:rPr>
          <w:rFonts w:ascii="Arial" w:eastAsia="Calibri" w:hAnsi="Arial" w:cs="Arial"/>
          <w:sz w:val="22"/>
          <w:szCs w:val="22"/>
          <w:lang w:val="pl-PL"/>
        </w:rPr>
        <w:t xml:space="preserve">” </w:t>
      </w:r>
      <w:r w:rsidR="00445B08" w:rsidRPr="00843AF9">
        <w:rPr>
          <w:rFonts w:ascii="Arial" w:eastAsia="Calibri" w:hAnsi="Arial" w:cs="Arial"/>
          <w:sz w:val="22"/>
          <w:szCs w:val="22"/>
          <w:lang w:val="pl-PL"/>
        </w:rPr>
        <w:t>należy pobrać</w:t>
      </w:r>
      <w:r w:rsidRPr="00843AF9">
        <w:rPr>
          <w:rFonts w:ascii="Arial" w:eastAsia="Calibri" w:hAnsi="Arial" w:cs="Arial"/>
          <w:sz w:val="22"/>
          <w:szCs w:val="22"/>
          <w:lang w:val="pl-PL"/>
        </w:rPr>
        <w:t xml:space="preserve"> zależnie od posiadanego urządzenia mobilnego z portali:</w:t>
      </w:r>
    </w:p>
    <w:p w:rsidR="005614C6" w:rsidRPr="00843AF9" w:rsidRDefault="007A4338" w:rsidP="00914B5A">
      <w:pPr>
        <w:rPr>
          <w:rFonts w:ascii="Arial" w:eastAsia="Calibri" w:hAnsi="Arial" w:cs="Arial"/>
          <w:lang w:val="pl-PL"/>
        </w:rPr>
      </w:pPr>
      <w:r w:rsidRPr="00843AF9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8890</wp:posOffset>
            </wp:positionV>
            <wp:extent cx="1196340" cy="350520"/>
            <wp:effectExtent l="0" t="0" r="381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4C6" w:rsidRPr="00843AF9" w:rsidRDefault="005614C6" w:rsidP="007A4338">
      <w:pPr>
        <w:pStyle w:val="Akapitzlist"/>
        <w:numPr>
          <w:ilvl w:val="0"/>
          <w:numId w:val="3"/>
        </w:numPr>
        <w:spacing w:before="2"/>
        <w:ind w:left="0" w:firstLine="284"/>
        <w:rPr>
          <w:rFonts w:ascii="Arial" w:eastAsia="Calibri" w:hAnsi="Arial" w:cs="Arial"/>
          <w:sz w:val="22"/>
          <w:szCs w:val="22"/>
          <w:lang w:val="pl-PL"/>
        </w:rPr>
      </w:pPr>
      <w:r w:rsidRPr="00843AF9">
        <w:rPr>
          <w:rFonts w:ascii="Arial" w:eastAsia="Calibri" w:hAnsi="Arial" w:cs="Arial"/>
          <w:sz w:val="22"/>
          <w:szCs w:val="22"/>
          <w:lang w:val="pl-PL"/>
        </w:rPr>
        <w:t xml:space="preserve">Google Play </w:t>
      </w:r>
      <w:r w:rsidR="00445B08" w:rsidRPr="00843AF9">
        <w:rPr>
          <w:rFonts w:ascii="Arial" w:eastAsia="Calibri" w:hAnsi="Arial" w:cs="Arial"/>
          <w:sz w:val="22"/>
          <w:szCs w:val="22"/>
          <w:lang w:val="pl-PL"/>
        </w:rPr>
        <w:t>dla systemów Android</w:t>
      </w:r>
      <w:r w:rsidR="00B87043" w:rsidRPr="00843AF9">
        <w:rPr>
          <w:rFonts w:ascii="Arial" w:eastAsia="Calibri" w:hAnsi="Arial" w:cs="Arial"/>
          <w:sz w:val="22"/>
          <w:szCs w:val="22"/>
          <w:lang w:val="pl-PL"/>
        </w:rPr>
        <w:t xml:space="preserve"> </w:t>
      </w:r>
    </w:p>
    <w:p w:rsidR="005614C6" w:rsidRPr="00843AF9" w:rsidRDefault="005614C6" w:rsidP="00914B5A">
      <w:pPr>
        <w:spacing w:line="200" w:lineRule="exact"/>
        <w:rPr>
          <w:rFonts w:ascii="Arial" w:hAnsi="Arial" w:cs="Arial"/>
          <w:sz w:val="22"/>
          <w:szCs w:val="22"/>
          <w:lang w:val="pl-PL"/>
        </w:rPr>
      </w:pPr>
    </w:p>
    <w:p w:rsidR="005614C6" w:rsidRPr="00843AF9" w:rsidRDefault="005614C6" w:rsidP="00914B5A">
      <w:pPr>
        <w:spacing w:line="200" w:lineRule="exact"/>
        <w:ind w:right="106"/>
        <w:rPr>
          <w:rFonts w:ascii="Arial" w:hAnsi="Arial" w:cs="Arial"/>
          <w:sz w:val="22"/>
          <w:szCs w:val="22"/>
          <w:lang w:val="pl-PL"/>
        </w:rPr>
      </w:pPr>
    </w:p>
    <w:p w:rsidR="005614C6" w:rsidRPr="00843AF9" w:rsidRDefault="007A4338" w:rsidP="00914B5A">
      <w:pPr>
        <w:spacing w:line="200" w:lineRule="exact"/>
        <w:rPr>
          <w:rFonts w:ascii="Arial" w:hAnsi="Arial" w:cs="Arial"/>
          <w:sz w:val="22"/>
          <w:szCs w:val="22"/>
          <w:lang w:val="pl-PL"/>
        </w:rPr>
      </w:pPr>
      <w:r w:rsidRPr="00843AF9">
        <w:rPr>
          <w:rFonts w:ascii="Arial" w:hAnsi="Arial" w:cs="Arial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3803650</wp:posOffset>
            </wp:positionH>
            <wp:positionV relativeFrom="paragraph">
              <wp:posOffset>6985</wp:posOffset>
            </wp:positionV>
            <wp:extent cx="1198245" cy="353060"/>
            <wp:effectExtent l="0" t="0" r="1905" b="889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C6" w:rsidRPr="00843AF9" w:rsidRDefault="005614C6" w:rsidP="00914B5A">
      <w:pPr>
        <w:pStyle w:val="Akapitzlist"/>
        <w:numPr>
          <w:ilvl w:val="0"/>
          <w:numId w:val="3"/>
        </w:numPr>
        <w:ind w:left="0" w:firstLine="284"/>
        <w:rPr>
          <w:rFonts w:ascii="Arial" w:eastAsia="Calibri" w:hAnsi="Arial" w:cs="Arial"/>
          <w:sz w:val="22"/>
          <w:szCs w:val="22"/>
          <w:lang w:val="pl-PL"/>
        </w:rPr>
      </w:pPr>
      <w:proofErr w:type="spellStart"/>
      <w:r w:rsidRPr="00843AF9">
        <w:rPr>
          <w:rFonts w:ascii="Arial" w:eastAsia="Calibri" w:hAnsi="Arial" w:cs="Arial"/>
          <w:sz w:val="22"/>
          <w:szCs w:val="22"/>
          <w:lang w:val="pl-PL"/>
        </w:rPr>
        <w:t>App</w:t>
      </w:r>
      <w:proofErr w:type="spellEnd"/>
      <w:r w:rsidRPr="00843AF9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proofErr w:type="spellStart"/>
      <w:r w:rsidRPr="00843AF9">
        <w:rPr>
          <w:rFonts w:ascii="Arial" w:eastAsia="Calibri" w:hAnsi="Arial" w:cs="Arial"/>
          <w:sz w:val="22"/>
          <w:szCs w:val="22"/>
          <w:lang w:val="pl-PL"/>
        </w:rPr>
        <w:t>Store</w:t>
      </w:r>
      <w:proofErr w:type="spellEnd"/>
      <w:r w:rsidR="00B87043" w:rsidRPr="00843AF9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445B08" w:rsidRPr="00843AF9">
        <w:rPr>
          <w:rFonts w:ascii="Arial" w:eastAsia="Calibri" w:hAnsi="Arial" w:cs="Arial"/>
          <w:sz w:val="22"/>
          <w:szCs w:val="22"/>
          <w:lang w:val="pl-PL"/>
        </w:rPr>
        <w:t>dla systemów iOS</w:t>
      </w:r>
      <w:r w:rsidR="00B87043" w:rsidRPr="00843AF9">
        <w:rPr>
          <w:rFonts w:ascii="Arial" w:eastAsia="Calibri" w:hAnsi="Arial" w:cs="Arial"/>
          <w:sz w:val="22"/>
          <w:szCs w:val="22"/>
          <w:lang w:val="pl-PL"/>
        </w:rPr>
        <w:t xml:space="preserve"> </w:t>
      </w:r>
    </w:p>
    <w:p w:rsidR="005614C6" w:rsidRPr="00843AF9" w:rsidRDefault="005614C6" w:rsidP="00914B5A">
      <w:pPr>
        <w:spacing w:before="15" w:line="280" w:lineRule="exact"/>
        <w:rPr>
          <w:sz w:val="22"/>
          <w:szCs w:val="22"/>
          <w:lang w:val="pl-PL"/>
        </w:rPr>
      </w:pPr>
    </w:p>
    <w:p w:rsidR="00F77EEB" w:rsidRPr="00843AF9" w:rsidRDefault="005614C6" w:rsidP="00914B5A">
      <w:pPr>
        <w:ind w:right="100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843AF9">
        <w:rPr>
          <w:rFonts w:ascii="Arial" w:eastAsia="Calibri" w:hAnsi="Arial" w:cs="Arial"/>
          <w:sz w:val="22"/>
          <w:szCs w:val="22"/>
          <w:lang w:val="pl-PL"/>
        </w:rPr>
        <w:t xml:space="preserve">Proces pobierania i instalacji </w:t>
      </w:r>
      <w:r w:rsidR="00F77EEB" w:rsidRPr="00843AF9">
        <w:rPr>
          <w:rFonts w:ascii="Arial" w:eastAsia="Calibri" w:hAnsi="Arial" w:cs="Arial"/>
          <w:sz w:val="22"/>
          <w:szCs w:val="22"/>
          <w:lang w:val="pl-PL"/>
        </w:rPr>
        <w:t xml:space="preserve">aplikacji na urządzeniu mobilnym </w:t>
      </w:r>
      <w:r w:rsidRPr="00843AF9">
        <w:rPr>
          <w:rFonts w:ascii="Arial" w:eastAsia="Calibri" w:hAnsi="Arial" w:cs="Arial"/>
          <w:sz w:val="22"/>
          <w:szCs w:val="22"/>
          <w:lang w:val="pl-PL"/>
        </w:rPr>
        <w:t>jest analogiczny jak dla każdej innej aplikacji umieszczonej na w/w zasobach</w:t>
      </w:r>
      <w:r w:rsidR="00445B08" w:rsidRPr="00843AF9">
        <w:rPr>
          <w:rFonts w:ascii="Arial" w:eastAsia="Calibri" w:hAnsi="Arial" w:cs="Arial"/>
          <w:sz w:val="22"/>
          <w:szCs w:val="22"/>
          <w:lang w:val="pl-PL"/>
        </w:rPr>
        <w:t>.</w:t>
      </w:r>
      <w:r w:rsidR="00F77EEB" w:rsidRPr="00843AF9">
        <w:rPr>
          <w:rFonts w:ascii="Arial" w:eastAsia="Calibri" w:hAnsi="Arial" w:cs="Arial"/>
          <w:sz w:val="22"/>
          <w:szCs w:val="22"/>
          <w:lang w:val="pl-PL"/>
        </w:rPr>
        <w:t xml:space="preserve"> </w:t>
      </w:r>
    </w:p>
    <w:p w:rsidR="005614C6" w:rsidRPr="00843AF9" w:rsidRDefault="005614C6" w:rsidP="00914B5A">
      <w:pPr>
        <w:ind w:right="100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B52F68" w:rsidRPr="00843AF9" w:rsidRDefault="00B52F68" w:rsidP="00914B5A">
      <w:pPr>
        <w:ind w:right="106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843AF9">
        <w:rPr>
          <w:rFonts w:ascii="Arial" w:eastAsia="Calibri" w:hAnsi="Arial" w:cs="Arial"/>
          <w:sz w:val="22"/>
          <w:szCs w:val="22"/>
          <w:lang w:val="pl-PL"/>
        </w:rPr>
        <w:t xml:space="preserve">Aplikacja mobilna </w:t>
      </w:r>
      <w:proofErr w:type="spellStart"/>
      <w:r w:rsidRPr="00843AF9">
        <w:rPr>
          <w:rFonts w:ascii="Arial" w:eastAsia="Calibri" w:hAnsi="Arial" w:cs="Arial"/>
          <w:b/>
          <w:sz w:val="22"/>
          <w:szCs w:val="22"/>
          <w:lang w:val="pl-PL"/>
        </w:rPr>
        <w:t>mToken</w:t>
      </w:r>
      <w:proofErr w:type="spellEnd"/>
      <w:r w:rsidRPr="00843AF9">
        <w:rPr>
          <w:rFonts w:ascii="Arial" w:eastAsia="Calibri" w:hAnsi="Arial" w:cs="Arial"/>
          <w:b/>
          <w:sz w:val="22"/>
          <w:szCs w:val="22"/>
          <w:lang w:val="pl-PL"/>
        </w:rPr>
        <w:t xml:space="preserve"> Asseco MAA </w:t>
      </w:r>
      <w:r w:rsidRPr="00843AF9">
        <w:rPr>
          <w:rFonts w:ascii="Arial" w:eastAsia="Calibri" w:hAnsi="Arial" w:cs="Arial"/>
          <w:sz w:val="22"/>
          <w:szCs w:val="22"/>
          <w:lang w:val="pl-PL"/>
        </w:rPr>
        <w:t>działa na wskazanych platformach mobilnych:</w:t>
      </w:r>
    </w:p>
    <w:p w:rsidR="00B52F68" w:rsidRPr="00843AF9" w:rsidRDefault="00B52F68" w:rsidP="00914B5A">
      <w:pPr>
        <w:pStyle w:val="Akapitzlist"/>
        <w:numPr>
          <w:ilvl w:val="0"/>
          <w:numId w:val="2"/>
        </w:numPr>
        <w:ind w:left="0" w:firstLine="284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843AF9">
        <w:rPr>
          <w:rFonts w:ascii="Arial" w:eastAsia="Calibri" w:hAnsi="Arial" w:cs="Arial"/>
          <w:sz w:val="22"/>
          <w:szCs w:val="22"/>
          <w:lang w:val="pl-PL"/>
        </w:rPr>
        <w:t>Android 6.x i nowsza</w:t>
      </w:r>
    </w:p>
    <w:p w:rsidR="00B52F68" w:rsidRPr="00843AF9" w:rsidRDefault="00B52F68" w:rsidP="00914B5A">
      <w:pPr>
        <w:pStyle w:val="Akapitzlist"/>
        <w:numPr>
          <w:ilvl w:val="0"/>
          <w:numId w:val="2"/>
        </w:numPr>
        <w:ind w:left="0" w:right="3111" w:firstLine="284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43AF9">
        <w:rPr>
          <w:rFonts w:ascii="Arial" w:eastAsia="Calibri" w:hAnsi="Arial" w:cs="Arial"/>
          <w:sz w:val="22"/>
          <w:szCs w:val="22"/>
          <w:lang w:val="pl-PL"/>
        </w:rPr>
        <w:t>iOS 9.x i nowsza</w:t>
      </w:r>
      <w:r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</w:p>
    <w:p w:rsidR="00B52F68" w:rsidRPr="00843AF9" w:rsidRDefault="00B52F68" w:rsidP="00914B5A">
      <w:pPr>
        <w:ind w:right="3111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:rsidR="001D047A" w:rsidRPr="00843AF9" w:rsidRDefault="00B52F68" w:rsidP="00540F05">
      <w:pPr>
        <w:ind w:right="12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843AF9">
        <w:rPr>
          <w:rFonts w:ascii="Arial" w:eastAsia="Calibri" w:hAnsi="Arial" w:cs="Arial"/>
          <w:sz w:val="22"/>
          <w:szCs w:val="22"/>
          <w:lang w:val="pl-PL"/>
        </w:rPr>
        <w:t xml:space="preserve">Aplikacja </w:t>
      </w:r>
      <w:proofErr w:type="spellStart"/>
      <w:r w:rsidRPr="00843AF9">
        <w:rPr>
          <w:rFonts w:ascii="Arial" w:eastAsia="Calibri" w:hAnsi="Arial" w:cs="Arial"/>
          <w:sz w:val="22"/>
          <w:szCs w:val="22"/>
          <w:lang w:val="pl-PL"/>
        </w:rPr>
        <w:t>mToken</w:t>
      </w:r>
      <w:proofErr w:type="spellEnd"/>
      <w:r w:rsidRPr="00843AF9">
        <w:rPr>
          <w:rFonts w:ascii="Arial" w:eastAsia="Calibri" w:hAnsi="Arial" w:cs="Arial"/>
          <w:sz w:val="22"/>
          <w:szCs w:val="22"/>
          <w:lang w:val="pl-PL"/>
        </w:rPr>
        <w:t xml:space="preserve"> Asseco MAA podczas swojego działania wymaga zapewnienia dostępu do sieci </w:t>
      </w:r>
      <w:proofErr w:type="spellStart"/>
      <w:r w:rsidRPr="00843AF9">
        <w:rPr>
          <w:rFonts w:ascii="Arial" w:eastAsia="Calibri" w:hAnsi="Arial" w:cs="Arial"/>
          <w:sz w:val="22"/>
          <w:szCs w:val="22"/>
          <w:lang w:val="pl-PL"/>
        </w:rPr>
        <w:t>internet</w:t>
      </w:r>
      <w:proofErr w:type="spellEnd"/>
      <w:r w:rsidRPr="00843AF9">
        <w:rPr>
          <w:rFonts w:ascii="Arial" w:eastAsia="Calibri" w:hAnsi="Arial" w:cs="Arial"/>
          <w:sz w:val="22"/>
          <w:szCs w:val="22"/>
          <w:lang w:val="pl-PL"/>
        </w:rPr>
        <w:t xml:space="preserve"> (nie jest wymagana karta SIM w urządzeniu)</w:t>
      </w:r>
      <w:r w:rsidR="00714656" w:rsidRPr="00843AF9">
        <w:rPr>
          <w:rFonts w:ascii="Arial" w:eastAsia="Calibri" w:hAnsi="Arial" w:cs="Arial"/>
          <w:sz w:val="22"/>
          <w:szCs w:val="22"/>
          <w:lang w:val="pl-PL"/>
        </w:rPr>
        <w:t>.</w:t>
      </w:r>
    </w:p>
    <w:p w:rsidR="001D047A" w:rsidRPr="00843AF9" w:rsidRDefault="001D047A" w:rsidP="00914B5A">
      <w:pPr>
        <w:spacing w:line="200" w:lineRule="exact"/>
        <w:jc w:val="both"/>
        <w:rPr>
          <w:sz w:val="22"/>
          <w:szCs w:val="22"/>
          <w:lang w:val="pl-PL"/>
        </w:rPr>
      </w:pPr>
    </w:p>
    <w:p w:rsidR="001D047A" w:rsidRPr="00843AF9" w:rsidRDefault="001D047A" w:rsidP="006D1B1A">
      <w:pPr>
        <w:spacing w:before="4" w:line="220" w:lineRule="exact"/>
        <w:jc w:val="both"/>
        <w:rPr>
          <w:sz w:val="22"/>
          <w:szCs w:val="22"/>
          <w:lang w:val="pl-PL"/>
        </w:rPr>
      </w:pPr>
    </w:p>
    <w:p w:rsidR="001D047A" w:rsidRPr="00843AF9" w:rsidRDefault="001D6AB9" w:rsidP="005632D4">
      <w:pPr>
        <w:ind w:right="1485"/>
        <w:rPr>
          <w:rFonts w:ascii="Arial" w:eastAsia="Arial" w:hAnsi="Arial" w:cs="Arial"/>
          <w:sz w:val="32"/>
          <w:szCs w:val="32"/>
          <w:lang w:val="pl-PL"/>
        </w:rPr>
      </w:pPr>
      <w:r w:rsidRPr="00843AF9">
        <w:rPr>
          <w:rFonts w:ascii="Arial" w:eastAsia="Arial" w:hAnsi="Arial" w:cs="Arial"/>
          <w:b/>
          <w:color w:val="276D8A"/>
          <w:sz w:val="32"/>
          <w:szCs w:val="32"/>
          <w:lang w:val="pl-PL"/>
        </w:rPr>
        <w:t xml:space="preserve">Instalacja </w:t>
      </w:r>
      <w:proofErr w:type="spellStart"/>
      <w:r w:rsidRPr="00843AF9">
        <w:rPr>
          <w:rFonts w:ascii="Arial" w:eastAsia="Arial" w:hAnsi="Arial" w:cs="Arial"/>
          <w:b/>
          <w:color w:val="276D8A"/>
          <w:sz w:val="32"/>
          <w:szCs w:val="32"/>
          <w:lang w:val="pl-PL"/>
        </w:rPr>
        <w:t>mTokena</w:t>
      </w:r>
      <w:proofErr w:type="spellEnd"/>
      <w:r w:rsidRPr="00843AF9">
        <w:rPr>
          <w:rFonts w:ascii="Arial" w:eastAsia="Arial" w:hAnsi="Arial" w:cs="Arial"/>
          <w:b/>
          <w:color w:val="276D8A"/>
          <w:sz w:val="32"/>
          <w:szCs w:val="32"/>
          <w:lang w:val="pl-PL"/>
        </w:rPr>
        <w:t xml:space="preserve"> na urządzeniu mobilnym</w:t>
      </w:r>
    </w:p>
    <w:p w:rsidR="001D047A" w:rsidRPr="00843AF9" w:rsidRDefault="001D047A" w:rsidP="006D1B1A">
      <w:pPr>
        <w:spacing w:before="18" w:line="220" w:lineRule="exact"/>
        <w:jc w:val="both"/>
        <w:rPr>
          <w:sz w:val="22"/>
          <w:szCs w:val="22"/>
          <w:lang w:val="pl-PL"/>
        </w:rPr>
      </w:pPr>
    </w:p>
    <w:p w:rsidR="00714656" w:rsidRPr="00843AF9" w:rsidRDefault="001D6AB9" w:rsidP="007A4338">
      <w:pPr>
        <w:spacing w:before="1"/>
        <w:ind w:right="12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43AF9">
        <w:rPr>
          <w:rFonts w:ascii="Arial" w:eastAsia="Arial" w:hAnsi="Arial" w:cs="Arial"/>
          <w:sz w:val="22"/>
          <w:szCs w:val="22"/>
          <w:lang w:val="pl-PL"/>
        </w:rPr>
        <w:t>Za pomocą urządzenia mobilnego przeznaczonego do autoryzacji zleceń należy wejść do</w:t>
      </w:r>
      <w:r w:rsidR="00445B08" w:rsidRPr="00843AF9">
        <w:rPr>
          <w:rFonts w:ascii="Arial" w:eastAsia="Arial" w:hAnsi="Arial" w:cs="Arial"/>
          <w:sz w:val="22"/>
          <w:szCs w:val="22"/>
          <w:lang w:val="pl-PL"/>
        </w:rPr>
        <w:t xml:space="preserve"> witryny sklepu, wyszukać aplikację </w:t>
      </w:r>
      <w:proofErr w:type="spellStart"/>
      <w:r w:rsidR="00445B08" w:rsidRPr="00843AF9">
        <w:rPr>
          <w:rFonts w:ascii="Arial" w:eastAsia="Arial" w:hAnsi="Arial" w:cs="Arial"/>
          <w:sz w:val="22"/>
          <w:szCs w:val="22"/>
          <w:lang w:val="pl-PL"/>
        </w:rPr>
        <w:t>mToken</w:t>
      </w:r>
      <w:proofErr w:type="spellEnd"/>
      <w:r w:rsidR="00445B08" w:rsidRPr="00843AF9">
        <w:rPr>
          <w:rFonts w:ascii="Arial" w:eastAsia="Arial" w:hAnsi="Arial" w:cs="Arial"/>
          <w:sz w:val="22"/>
          <w:szCs w:val="22"/>
          <w:lang w:val="pl-PL"/>
        </w:rPr>
        <w:t xml:space="preserve"> Asseco MAA, pobrać ją i zainstalować, wykonując kolejne kroki podawane przez instalatora aplikacji.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445B08" w:rsidRPr="00843AF9">
        <w:rPr>
          <w:rFonts w:ascii="Arial" w:eastAsia="Arial" w:hAnsi="Arial" w:cs="Arial"/>
          <w:sz w:val="22"/>
          <w:szCs w:val="22"/>
          <w:lang w:val="pl-PL"/>
        </w:rPr>
        <w:t xml:space="preserve">Urządzenie mobilne dodatkowo powinno mieć ustawioną blokadę ekranu. </w:t>
      </w:r>
    </w:p>
    <w:p w:rsidR="00714656" w:rsidRPr="00843AF9" w:rsidRDefault="00714656" w:rsidP="007A4338">
      <w:pPr>
        <w:spacing w:before="1"/>
        <w:ind w:right="12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:rsidR="00445B08" w:rsidRPr="00843AF9" w:rsidRDefault="00445B08" w:rsidP="007A4338">
      <w:pPr>
        <w:spacing w:before="1"/>
        <w:ind w:right="12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43AF9">
        <w:rPr>
          <w:rFonts w:ascii="Arial" w:eastAsia="Arial" w:hAnsi="Arial" w:cs="Arial"/>
          <w:sz w:val="22"/>
          <w:szCs w:val="22"/>
          <w:lang w:val="pl-PL"/>
        </w:rPr>
        <w:t>Prawidłowe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działanie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powiadomień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PUSH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wymaga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714656" w:rsidRPr="00843AF9">
        <w:rPr>
          <w:rFonts w:ascii="Arial" w:eastAsia="Arial" w:hAnsi="Arial" w:cs="Arial"/>
          <w:sz w:val="22"/>
          <w:szCs w:val="22"/>
          <w:lang w:val="pl-PL"/>
        </w:rPr>
        <w:t>w</w:t>
      </w:r>
      <w:r w:rsidRPr="00843AF9">
        <w:rPr>
          <w:rFonts w:ascii="Arial" w:eastAsia="Arial" w:hAnsi="Arial" w:cs="Arial"/>
          <w:sz w:val="22"/>
          <w:szCs w:val="22"/>
          <w:lang w:val="pl-PL"/>
        </w:rPr>
        <w:t>łączenia/odblokowania funkcjonalności powiadomień na urządzeniu mobilnym</w:t>
      </w:r>
      <w:r w:rsidR="00714656" w:rsidRPr="00843AF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1D047A" w:rsidRPr="00843AF9" w:rsidRDefault="001D047A" w:rsidP="007A4338">
      <w:pPr>
        <w:spacing w:before="1" w:line="240" w:lineRule="exact"/>
        <w:jc w:val="both"/>
        <w:rPr>
          <w:sz w:val="22"/>
          <w:szCs w:val="22"/>
          <w:lang w:val="pl-PL"/>
        </w:rPr>
      </w:pPr>
    </w:p>
    <w:p w:rsidR="001D047A" w:rsidRPr="00843AF9" w:rsidRDefault="001D6AB9" w:rsidP="007A4338">
      <w:pPr>
        <w:ind w:right="12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43AF9">
        <w:rPr>
          <w:rFonts w:ascii="Arial" w:eastAsia="Arial" w:hAnsi="Arial" w:cs="Arial"/>
          <w:sz w:val="22"/>
          <w:szCs w:val="22"/>
          <w:lang w:val="pl-PL"/>
        </w:rPr>
        <w:t>Następne kroki wymagają zalogowania się do systemu SBI.</w:t>
      </w:r>
    </w:p>
    <w:p w:rsidR="001D047A" w:rsidRPr="00843AF9" w:rsidRDefault="001D047A" w:rsidP="006D1B1A">
      <w:pPr>
        <w:spacing w:before="3" w:line="180" w:lineRule="exact"/>
        <w:jc w:val="both"/>
        <w:rPr>
          <w:sz w:val="19"/>
          <w:szCs w:val="19"/>
          <w:lang w:val="pl-PL"/>
        </w:rPr>
      </w:pPr>
    </w:p>
    <w:p w:rsidR="001D047A" w:rsidRPr="00843AF9" w:rsidRDefault="001D047A" w:rsidP="006D1B1A">
      <w:pPr>
        <w:spacing w:line="200" w:lineRule="exact"/>
        <w:jc w:val="both"/>
        <w:rPr>
          <w:lang w:val="pl-PL"/>
        </w:rPr>
      </w:pPr>
    </w:p>
    <w:p w:rsidR="001D047A" w:rsidRPr="00843AF9" w:rsidRDefault="001D047A" w:rsidP="006D1B1A">
      <w:pPr>
        <w:spacing w:line="200" w:lineRule="exact"/>
        <w:jc w:val="both"/>
        <w:rPr>
          <w:lang w:val="pl-PL"/>
        </w:rPr>
      </w:pPr>
    </w:p>
    <w:p w:rsidR="001D047A" w:rsidRPr="00843AF9" w:rsidRDefault="001D047A" w:rsidP="005632D4">
      <w:pPr>
        <w:spacing w:line="200" w:lineRule="exact"/>
        <w:rPr>
          <w:lang w:val="pl-PL"/>
        </w:rPr>
      </w:pPr>
    </w:p>
    <w:p w:rsidR="001D047A" w:rsidRPr="00843AF9" w:rsidRDefault="001D6AB9" w:rsidP="005632D4">
      <w:pPr>
        <w:ind w:right="12"/>
        <w:rPr>
          <w:rFonts w:ascii="Arial" w:eastAsia="Arial" w:hAnsi="Arial" w:cs="Arial"/>
          <w:sz w:val="32"/>
          <w:szCs w:val="32"/>
          <w:lang w:val="pl-PL"/>
        </w:rPr>
      </w:pPr>
      <w:r w:rsidRPr="00843AF9">
        <w:rPr>
          <w:rFonts w:ascii="Arial" w:eastAsia="Arial" w:hAnsi="Arial" w:cs="Arial"/>
          <w:b/>
          <w:color w:val="276D8A"/>
          <w:sz w:val="32"/>
          <w:szCs w:val="32"/>
          <w:lang w:val="pl-PL"/>
        </w:rPr>
        <w:t>Powiązanie urządzenia mobilnego z bankowością elektroniczną SBI</w:t>
      </w:r>
    </w:p>
    <w:p w:rsidR="001D047A" w:rsidRPr="00843AF9" w:rsidRDefault="001D047A" w:rsidP="006D1B1A">
      <w:pPr>
        <w:spacing w:before="14" w:line="220" w:lineRule="exact"/>
        <w:jc w:val="both"/>
        <w:rPr>
          <w:sz w:val="32"/>
          <w:szCs w:val="32"/>
          <w:lang w:val="pl-PL"/>
        </w:rPr>
      </w:pPr>
    </w:p>
    <w:p w:rsidR="001D047A" w:rsidRPr="00843AF9" w:rsidRDefault="001D6AB9" w:rsidP="00E20E48">
      <w:pPr>
        <w:ind w:right="12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43AF9">
        <w:rPr>
          <w:rFonts w:ascii="Arial" w:eastAsia="Arial" w:hAnsi="Arial" w:cs="Arial"/>
          <w:sz w:val="22"/>
          <w:szCs w:val="22"/>
          <w:lang w:val="pl-PL"/>
        </w:rPr>
        <w:t>Dla poprawnej obsługi akceptacji dyspozycji za pomocą aplikacji mobilnej konieczne jest sparowanie urządzenia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autoryzującego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(na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którym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działa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aplikacja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mobilna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proofErr w:type="spellStart"/>
      <w:r w:rsidRPr="00843AF9">
        <w:rPr>
          <w:rFonts w:ascii="Arial" w:eastAsia="Arial" w:hAnsi="Arial" w:cs="Arial"/>
          <w:sz w:val="22"/>
          <w:szCs w:val="22"/>
          <w:lang w:val="pl-PL"/>
        </w:rPr>
        <w:t>mToken</w:t>
      </w:r>
      <w:proofErr w:type="spellEnd"/>
      <w:r w:rsidR="00A7667C" w:rsidRPr="00843AF9">
        <w:rPr>
          <w:rFonts w:ascii="Arial" w:eastAsia="Arial" w:hAnsi="Arial" w:cs="Arial"/>
          <w:sz w:val="22"/>
          <w:szCs w:val="22"/>
          <w:lang w:val="pl-PL"/>
        </w:rPr>
        <w:t xml:space="preserve"> Asseco MAA</w:t>
      </w:r>
      <w:r w:rsidRPr="00843AF9">
        <w:rPr>
          <w:rFonts w:ascii="Arial" w:eastAsia="Arial" w:hAnsi="Arial" w:cs="Arial"/>
          <w:sz w:val="22"/>
          <w:szCs w:val="22"/>
          <w:lang w:val="pl-PL"/>
        </w:rPr>
        <w:t>)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z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systemem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bankowości internetowej SBI.</w:t>
      </w:r>
    </w:p>
    <w:p w:rsidR="00B87043" w:rsidRPr="00843AF9" w:rsidRDefault="00B87043" w:rsidP="00E20E48">
      <w:pPr>
        <w:ind w:right="12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:rsidR="00B87043" w:rsidRPr="00843AF9" w:rsidRDefault="001D6AB9" w:rsidP="00B87043">
      <w:pPr>
        <w:ind w:right="12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43AF9">
        <w:rPr>
          <w:rFonts w:ascii="Arial" w:eastAsia="Arial" w:hAnsi="Arial" w:cs="Arial"/>
          <w:sz w:val="22"/>
          <w:szCs w:val="22"/>
          <w:lang w:val="pl-PL"/>
        </w:rPr>
        <w:t>Po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zalogowaniu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się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do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bankowości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elektronicznej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SBI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należy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wejść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w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opcję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menu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Ustawienia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-&gt;</w:t>
      </w:r>
      <w:r w:rsidR="00A7667C" w:rsidRPr="00843AF9">
        <w:rPr>
          <w:rFonts w:ascii="Arial" w:eastAsia="Arial" w:hAnsi="Arial" w:cs="Arial"/>
          <w:sz w:val="22"/>
          <w:szCs w:val="22"/>
          <w:lang w:val="pl-PL"/>
        </w:rPr>
        <w:t xml:space="preserve"> Urządzenie autoryzujące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A7667C" w:rsidRPr="00843AF9">
        <w:rPr>
          <w:rFonts w:ascii="Arial" w:eastAsia="Arial" w:hAnsi="Arial" w:cs="Arial"/>
          <w:sz w:val="22"/>
          <w:szCs w:val="22"/>
          <w:lang w:val="pl-PL"/>
        </w:rPr>
        <w:t>(rys.1).</w:t>
      </w:r>
    </w:p>
    <w:p w:rsidR="00A7667C" w:rsidRPr="00843AF9" w:rsidRDefault="00A7667C" w:rsidP="00B87043">
      <w:pPr>
        <w:ind w:right="12"/>
        <w:jc w:val="both"/>
        <w:rPr>
          <w:lang w:val="pl-PL"/>
        </w:rPr>
      </w:pPr>
      <w:r w:rsidRPr="00843AF9">
        <w:rPr>
          <w:rFonts w:ascii="Arial" w:hAnsi="Arial" w:cs="Arial"/>
          <w:noProof/>
          <w:sz w:val="22"/>
          <w:szCs w:val="22"/>
          <w:lang w:val="pl-PL" w:eastAsia="pl-PL"/>
        </w:rPr>
        <w:lastRenderedPageBreak/>
        <w:drawing>
          <wp:inline distT="0" distB="0" distL="0" distR="0">
            <wp:extent cx="5981700" cy="41071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7A" w:rsidRPr="00843AF9" w:rsidRDefault="001D047A" w:rsidP="00A7667C">
      <w:pPr>
        <w:spacing w:line="220" w:lineRule="exact"/>
        <w:ind w:right="143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:rsidR="001D047A" w:rsidRPr="00843AF9" w:rsidRDefault="001D6AB9" w:rsidP="00494128">
      <w:pPr>
        <w:spacing w:before="31"/>
        <w:ind w:left="176" w:right="620"/>
        <w:jc w:val="center"/>
        <w:rPr>
          <w:sz w:val="18"/>
          <w:szCs w:val="18"/>
          <w:lang w:val="pl-PL"/>
        </w:rPr>
      </w:pPr>
      <w:r w:rsidRPr="00843AF9">
        <w:rPr>
          <w:i/>
          <w:color w:val="373545"/>
          <w:sz w:val="18"/>
          <w:szCs w:val="18"/>
          <w:lang w:val="pl-PL"/>
        </w:rPr>
        <w:t>Rysunek 1</w:t>
      </w: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6AB9" w:rsidP="00494128">
      <w:pPr>
        <w:ind w:right="372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43AF9">
        <w:rPr>
          <w:rFonts w:ascii="Arial" w:eastAsia="Arial" w:hAnsi="Arial" w:cs="Arial"/>
          <w:sz w:val="22"/>
          <w:szCs w:val="22"/>
          <w:lang w:val="pl-PL"/>
        </w:rPr>
        <w:t xml:space="preserve">Następnie w polu Nazwa urządzenia należy podać własną nazwę urządzenia autoryzującego, </w:t>
      </w:r>
      <w:r w:rsidR="009136E2" w:rsidRPr="00843AF9">
        <w:rPr>
          <w:rFonts w:ascii="Arial" w:eastAsia="Arial" w:hAnsi="Arial" w:cs="Arial"/>
          <w:sz w:val="22"/>
          <w:szCs w:val="22"/>
          <w:lang w:val="pl-PL"/>
        </w:rPr>
        <w:t>r</w:t>
      </w:r>
      <w:r w:rsidRPr="00843AF9">
        <w:rPr>
          <w:rFonts w:ascii="Arial" w:eastAsia="Arial" w:hAnsi="Arial" w:cs="Arial"/>
          <w:sz w:val="22"/>
          <w:szCs w:val="22"/>
          <w:lang w:val="pl-PL"/>
        </w:rPr>
        <w:t>ys.2</w:t>
      </w: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0A65A7">
      <w:pPr>
        <w:spacing w:line="200" w:lineRule="exact"/>
        <w:rPr>
          <w:lang w:val="pl-PL"/>
        </w:rPr>
      </w:pPr>
      <w:r>
        <w:rPr>
          <w:sz w:val="22"/>
          <w:szCs w:val="22"/>
        </w:rPr>
        <w:pict>
          <v:group id="_x0000_s1061" style="position:absolute;margin-left:62.6pt;margin-top:4.2pt;width:471.4pt;height:185.6pt;z-index:-251663872;mso-position-horizontal-relative:page" coordorigin="1432,520" coordsize="9102,37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1447;top:535;width:9072;height:3682">
              <v:imagedata r:id="rId12" o:title=""/>
            </v:shape>
            <v:shape id="_x0000_s1062" style="position:absolute;left:1440;top:528;width:9087;height:3697" coordorigin="1440,528" coordsize="9087,3697" path="m1440,4225r9087,l10527,528r-9087,l1440,4225xe" filled="f" strokecolor="#3493b9">
              <v:path arrowok="t"/>
            </v:shape>
            <w10:wrap anchorx="page"/>
          </v:group>
        </w:pict>
      </w: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before="9" w:line="220" w:lineRule="exact"/>
        <w:rPr>
          <w:sz w:val="22"/>
          <w:szCs w:val="22"/>
          <w:lang w:val="pl-PL"/>
        </w:rPr>
      </w:pPr>
    </w:p>
    <w:p w:rsidR="001D047A" w:rsidRPr="00843AF9" w:rsidRDefault="001D6AB9" w:rsidP="00494128">
      <w:pPr>
        <w:ind w:left="176" w:right="170"/>
        <w:jc w:val="center"/>
        <w:rPr>
          <w:sz w:val="18"/>
          <w:szCs w:val="18"/>
          <w:lang w:val="pl-PL"/>
        </w:rPr>
      </w:pPr>
      <w:r w:rsidRPr="00843AF9">
        <w:rPr>
          <w:i/>
          <w:color w:val="373545"/>
          <w:sz w:val="18"/>
          <w:szCs w:val="18"/>
          <w:lang w:val="pl-PL"/>
        </w:rPr>
        <w:t>Rysunek 2</w:t>
      </w:r>
    </w:p>
    <w:p w:rsidR="001D047A" w:rsidRPr="00843AF9" w:rsidRDefault="001D047A">
      <w:pPr>
        <w:spacing w:before="9" w:line="180" w:lineRule="exact"/>
        <w:rPr>
          <w:sz w:val="19"/>
          <w:szCs w:val="19"/>
          <w:lang w:val="pl-PL"/>
        </w:rPr>
      </w:pPr>
    </w:p>
    <w:p w:rsidR="001D047A" w:rsidRPr="00843AF9" w:rsidRDefault="001D6AB9" w:rsidP="00494128">
      <w:pPr>
        <w:ind w:right="-10"/>
        <w:jc w:val="both"/>
        <w:rPr>
          <w:rFonts w:ascii="Arial" w:eastAsia="Arial" w:hAnsi="Arial" w:cs="Arial"/>
          <w:sz w:val="22"/>
          <w:szCs w:val="22"/>
          <w:lang w:val="pl-PL"/>
        </w:rPr>
        <w:sectPr w:rsidR="001D047A" w:rsidRPr="00843AF9" w:rsidSect="007A4338">
          <w:footerReference w:type="default" r:id="rId13"/>
          <w:pgSz w:w="11920" w:h="16840"/>
          <w:pgMar w:top="1120" w:right="1240" w:bottom="280" w:left="1240" w:header="0" w:footer="1169" w:gutter="0"/>
          <w:cols w:space="708"/>
        </w:sectPr>
      </w:pPr>
      <w:r w:rsidRPr="00843AF9">
        <w:rPr>
          <w:rFonts w:ascii="Arial" w:eastAsia="Arial" w:hAnsi="Arial" w:cs="Arial"/>
          <w:sz w:val="22"/>
          <w:szCs w:val="22"/>
          <w:lang w:val="pl-PL"/>
        </w:rPr>
        <w:t>Po nadaniu nazwy urządzenia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 xml:space="preserve">i kliknięciu na przycisk </w:t>
      </w:r>
      <w:r w:rsidRPr="00843AF9">
        <w:rPr>
          <w:rFonts w:ascii="Arial" w:eastAsia="Arial" w:hAnsi="Arial" w:cs="Arial"/>
          <w:b/>
          <w:sz w:val="22"/>
          <w:szCs w:val="22"/>
          <w:lang w:val="pl-PL"/>
        </w:rPr>
        <w:t xml:space="preserve">DALEJ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system wymusza autoryzację dyspozycji sparowania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urządzenia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z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systemem.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Sparowanie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urządzenia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wymaga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wprowadzenia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kodu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SMS wysłanego na nr telefonu podany w Banku, rys.3.</w:t>
      </w:r>
    </w:p>
    <w:p w:rsidR="001D047A" w:rsidRPr="00843AF9" w:rsidRDefault="000A65A7">
      <w:pPr>
        <w:spacing w:before="1" w:line="100" w:lineRule="exact"/>
        <w:rPr>
          <w:sz w:val="10"/>
          <w:szCs w:val="10"/>
          <w:lang w:val="pl-PL"/>
        </w:rPr>
      </w:pPr>
      <w:r>
        <w:lastRenderedPageBreak/>
        <w:pict>
          <v:group id="_x0000_s1058" style="position:absolute;margin-left:62.25pt;margin-top:50.4pt;width:471pt;height:213.75pt;z-index:-251662848;mso-position-horizontal-relative:page;mso-position-vertical-relative:page" coordorigin="1432,1008" coordsize="9102,4275">
            <v:shape id="_x0000_s1060" type="#_x0000_t75" style="position:absolute;left:1447;top:1023;width:9072;height:4245">
              <v:imagedata r:id="rId14" o:title=""/>
            </v:shape>
            <v:shape id="_x0000_s1059" style="position:absolute;left:1440;top:1015;width:9087;height:4260" coordorigin="1440,1015" coordsize="9087,4260" path="m1440,5275r9087,l10527,1015r-9087,l1440,5275xe" filled="f" strokecolor="#3493b9">
              <v:path arrowok="t"/>
            </v:shape>
            <w10:wrap anchorx="page" anchory="page"/>
          </v:group>
        </w:pict>
      </w: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i/>
          <w:color w:val="373545"/>
          <w:sz w:val="18"/>
          <w:szCs w:val="18"/>
          <w:lang w:val="pl-PL"/>
        </w:rPr>
      </w:pPr>
    </w:p>
    <w:p w:rsidR="005632D4" w:rsidRPr="00843AF9" w:rsidRDefault="005632D4">
      <w:pPr>
        <w:spacing w:line="200" w:lineRule="exact"/>
        <w:rPr>
          <w:i/>
          <w:color w:val="373545"/>
          <w:sz w:val="18"/>
          <w:szCs w:val="18"/>
          <w:lang w:val="pl-PL"/>
        </w:rPr>
      </w:pPr>
    </w:p>
    <w:p w:rsidR="005632D4" w:rsidRPr="00843AF9" w:rsidRDefault="005632D4">
      <w:pPr>
        <w:spacing w:line="200" w:lineRule="exact"/>
        <w:rPr>
          <w:i/>
          <w:color w:val="373545"/>
          <w:sz w:val="18"/>
          <w:szCs w:val="18"/>
          <w:lang w:val="pl-PL"/>
        </w:rPr>
      </w:pPr>
    </w:p>
    <w:p w:rsidR="005632D4" w:rsidRPr="00843AF9" w:rsidRDefault="005632D4">
      <w:pPr>
        <w:spacing w:line="200" w:lineRule="exact"/>
        <w:rPr>
          <w:i/>
          <w:color w:val="373545"/>
          <w:sz w:val="18"/>
          <w:szCs w:val="18"/>
          <w:lang w:val="pl-PL"/>
        </w:rPr>
      </w:pPr>
    </w:p>
    <w:p w:rsidR="001D047A" w:rsidRPr="00843AF9" w:rsidRDefault="005632D4" w:rsidP="005632D4">
      <w:pPr>
        <w:spacing w:before="36"/>
        <w:ind w:left="176"/>
        <w:jc w:val="center"/>
        <w:rPr>
          <w:sz w:val="18"/>
          <w:szCs w:val="18"/>
          <w:lang w:val="pl-PL"/>
        </w:rPr>
      </w:pPr>
      <w:r w:rsidRPr="00843AF9">
        <w:rPr>
          <w:i/>
          <w:color w:val="373545"/>
          <w:sz w:val="18"/>
          <w:szCs w:val="18"/>
          <w:lang w:val="pl-PL"/>
        </w:rPr>
        <w:t>Rysunek 3</w:t>
      </w:r>
    </w:p>
    <w:p w:rsidR="001D047A" w:rsidRPr="00843AF9" w:rsidRDefault="001D047A">
      <w:pPr>
        <w:spacing w:before="13" w:line="280" w:lineRule="exact"/>
        <w:rPr>
          <w:sz w:val="28"/>
          <w:szCs w:val="28"/>
          <w:lang w:val="pl-PL"/>
        </w:rPr>
      </w:pPr>
    </w:p>
    <w:p w:rsidR="00E059BD" w:rsidRPr="00843AF9" w:rsidRDefault="001D6AB9" w:rsidP="00494128">
      <w:pPr>
        <w:spacing w:line="220" w:lineRule="exact"/>
        <w:ind w:right="-10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43AF9">
        <w:rPr>
          <w:rFonts w:ascii="Arial" w:eastAsia="Arial" w:hAnsi="Arial" w:cs="Arial"/>
          <w:sz w:val="22"/>
          <w:szCs w:val="22"/>
          <w:lang w:val="pl-PL"/>
        </w:rPr>
        <w:t>Po wprowadzeniu kodu SMS i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 xml:space="preserve">po wyborze przycisku </w:t>
      </w:r>
      <w:r w:rsidRPr="00843AF9">
        <w:rPr>
          <w:rFonts w:ascii="Arial" w:eastAsia="Arial" w:hAnsi="Arial" w:cs="Arial"/>
          <w:b/>
          <w:sz w:val="22"/>
          <w:szCs w:val="22"/>
          <w:lang w:val="pl-PL"/>
        </w:rPr>
        <w:t xml:space="preserve">DALEJ </w:t>
      </w:r>
      <w:r w:rsidRPr="00843AF9">
        <w:rPr>
          <w:rFonts w:ascii="Arial" w:eastAsia="Arial" w:hAnsi="Arial" w:cs="Arial"/>
          <w:sz w:val="22"/>
          <w:szCs w:val="22"/>
          <w:lang w:val="pl-PL"/>
        </w:rPr>
        <w:t xml:space="preserve">system SBI prezentuje kod aktywacyjny dla urządzenia autoryzującego, rys.4. </w:t>
      </w:r>
    </w:p>
    <w:p w:rsidR="00E059BD" w:rsidRPr="00843AF9" w:rsidRDefault="00E059BD" w:rsidP="00494128">
      <w:pPr>
        <w:spacing w:line="220" w:lineRule="exact"/>
        <w:ind w:right="-10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:rsidR="001D047A" w:rsidRPr="00843AF9" w:rsidRDefault="001D6AB9" w:rsidP="00494128">
      <w:pPr>
        <w:spacing w:line="220" w:lineRule="exact"/>
        <w:ind w:right="-10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43AF9">
        <w:rPr>
          <w:rFonts w:ascii="Arial" w:eastAsia="Arial" w:hAnsi="Arial" w:cs="Arial"/>
          <w:sz w:val="22"/>
          <w:szCs w:val="22"/>
          <w:lang w:val="pl-PL"/>
        </w:rPr>
        <w:t>Kod aktywacyjny posiada termin ważności 5</w:t>
      </w:r>
      <w:r w:rsidR="00C00A36" w:rsidRPr="00843AF9">
        <w:rPr>
          <w:rFonts w:ascii="Arial" w:eastAsia="Arial" w:hAnsi="Arial" w:cs="Arial"/>
          <w:sz w:val="22"/>
          <w:szCs w:val="22"/>
          <w:lang w:val="pl-PL"/>
        </w:rPr>
        <w:t> </w:t>
      </w:r>
      <w:r w:rsidRPr="00843AF9">
        <w:rPr>
          <w:rFonts w:ascii="Arial" w:eastAsia="Arial" w:hAnsi="Arial" w:cs="Arial"/>
          <w:sz w:val="22"/>
          <w:szCs w:val="22"/>
          <w:lang w:val="pl-PL"/>
        </w:rPr>
        <w:t>minut.</w:t>
      </w:r>
    </w:p>
    <w:p w:rsidR="001D047A" w:rsidRPr="00843AF9" w:rsidRDefault="001D047A">
      <w:pPr>
        <w:spacing w:before="2" w:line="100" w:lineRule="exact"/>
        <w:rPr>
          <w:sz w:val="10"/>
          <w:szCs w:val="10"/>
          <w:lang w:val="pl-PL"/>
        </w:rPr>
      </w:pPr>
    </w:p>
    <w:p w:rsidR="001D047A" w:rsidRPr="00843AF9" w:rsidRDefault="000A65A7">
      <w:pPr>
        <w:spacing w:line="200" w:lineRule="exact"/>
        <w:rPr>
          <w:lang w:val="pl-PL"/>
        </w:rPr>
      </w:pPr>
      <w:r>
        <w:rPr>
          <w:sz w:val="22"/>
          <w:szCs w:val="22"/>
        </w:rPr>
        <w:pict>
          <v:group id="_x0000_s1055" style="position:absolute;margin-left:62.25pt;margin-top:8.35pt;width:471.75pt;height:311.15pt;z-index:-251661824;mso-position-horizontal-relative:page" coordorigin="1432,929" coordsize="9102,6223">
            <v:shape id="_x0000_s1057" type="#_x0000_t75" style="position:absolute;left:1447;top:944;width:9072;height:6193">
              <v:imagedata r:id="rId15" o:title=""/>
            </v:shape>
            <v:shape id="_x0000_s1056" style="position:absolute;left:1440;top:936;width:9087;height:6208" coordorigin="1440,936" coordsize="9087,6208" path="m1440,7144r9087,l10527,936r-9087,l1440,7144xe" filled="f" strokecolor="#3493b9">
              <v:path arrowok="t"/>
            </v:shape>
            <w10:wrap anchorx="page"/>
          </v:group>
        </w:pict>
      </w: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B87043" w:rsidRPr="00843AF9" w:rsidRDefault="001D6AB9" w:rsidP="00494128">
      <w:pPr>
        <w:jc w:val="center"/>
        <w:rPr>
          <w:i/>
          <w:color w:val="373545"/>
          <w:sz w:val="18"/>
          <w:szCs w:val="18"/>
          <w:lang w:val="pl-PL"/>
        </w:rPr>
      </w:pPr>
      <w:r w:rsidRPr="00843AF9">
        <w:rPr>
          <w:i/>
          <w:color w:val="373545"/>
          <w:sz w:val="18"/>
          <w:szCs w:val="18"/>
          <w:lang w:val="pl-PL"/>
        </w:rPr>
        <w:t>Rysunek 4</w:t>
      </w:r>
    </w:p>
    <w:p w:rsidR="00B87043" w:rsidRPr="00843AF9" w:rsidRDefault="00B87043" w:rsidP="00B87043">
      <w:pPr>
        <w:ind w:left="176"/>
        <w:rPr>
          <w:i/>
          <w:color w:val="373545"/>
          <w:sz w:val="18"/>
          <w:szCs w:val="18"/>
          <w:lang w:val="pl-PL"/>
        </w:rPr>
      </w:pPr>
    </w:p>
    <w:p w:rsidR="00B87043" w:rsidRPr="00843AF9" w:rsidRDefault="00B87043" w:rsidP="00B87043">
      <w:pPr>
        <w:ind w:left="176"/>
        <w:rPr>
          <w:i/>
          <w:color w:val="373545"/>
          <w:sz w:val="18"/>
          <w:szCs w:val="18"/>
          <w:lang w:val="pl-PL"/>
        </w:rPr>
      </w:pPr>
    </w:p>
    <w:p w:rsidR="00B87043" w:rsidRPr="00843AF9" w:rsidRDefault="00B87043" w:rsidP="00B87043">
      <w:pPr>
        <w:ind w:left="176"/>
        <w:rPr>
          <w:i/>
          <w:color w:val="373545"/>
          <w:sz w:val="18"/>
          <w:szCs w:val="18"/>
          <w:lang w:val="pl-PL"/>
        </w:rPr>
      </w:pPr>
    </w:p>
    <w:p w:rsidR="00B87043" w:rsidRPr="00843AF9" w:rsidRDefault="00B87043" w:rsidP="00B87043">
      <w:pPr>
        <w:ind w:left="176"/>
        <w:rPr>
          <w:i/>
          <w:color w:val="373545"/>
          <w:sz w:val="18"/>
          <w:szCs w:val="18"/>
          <w:lang w:val="pl-PL"/>
        </w:rPr>
      </w:pPr>
    </w:p>
    <w:p w:rsidR="00B87043" w:rsidRPr="00843AF9" w:rsidRDefault="00B87043" w:rsidP="00B87043">
      <w:pPr>
        <w:ind w:left="176"/>
        <w:rPr>
          <w:i/>
          <w:color w:val="373545"/>
          <w:sz w:val="18"/>
          <w:szCs w:val="18"/>
          <w:lang w:val="pl-PL"/>
        </w:rPr>
      </w:pPr>
    </w:p>
    <w:p w:rsidR="00B87043" w:rsidRPr="00843AF9" w:rsidRDefault="00B87043" w:rsidP="00B87043">
      <w:pPr>
        <w:ind w:left="176"/>
        <w:rPr>
          <w:i/>
          <w:color w:val="373545"/>
          <w:sz w:val="18"/>
          <w:szCs w:val="18"/>
          <w:lang w:val="pl-PL"/>
        </w:rPr>
      </w:pPr>
    </w:p>
    <w:p w:rsidR="00B87043" w:rsidRPr="00843AF9" w:rsidRDefault="00B87043" w:rsidP="00B87043">
      <w:pPr>
        <w:ind w:left="176"/>
        <w:rPr>
          <w:i/>
          <w:color w:val="373545"/>
          <w:sz w:val="18"/>
          <w:szCs w:val="18"/>
          <w:lang w:val="pl-PL"/>
        </w:rPr>
      </w:pPr>
    </w:p>
    <w:p w:rsidR="00B87043" w:rsidRPr="00843AF9" w:rsidRDefault="00B87043" w:rsidP="00B87043">
      <w:pPr>
        <w:ind w:left="176"/>
        <w:rPr>
          <w:i/>
          <w:color w:val="373545"/>
          <w:sz w:val="18"/>
          <w:szCs w:val="18"/>
          <w:lang w:val="pl-PL"/>
        </w:rPr>
      </w:pPr>
    </w:p>
    <w:p w:rsidR="00B87043" w:rsidRPr="00843AF9" w:rsidRDefault="00B87043" w:rsidP="00B87043">
      <w:pPr>
        <w:ind w:left="176"/>
        <w:rPr>
          <w:i/>
          <w:color w:val="373545"/>
          <w:sz w:val="18"/>
          <w:szCs w:val="18"/>
          <w:lang w:val="pl-PL"/>
        </w:rPr>
      </w:pPr>
    </w:p>
    <w:p w:rsidR="00B87043" w:rsidRPr="00843AF9" w:rsidRDefault="00B87043" w:rsidP="00B87043">
      <w:pPr>
        <w:ind w:left="176"/>
        <w:rPr>
          <w:i/>
          <w:color w:val="373545"/>
          <w:sz w:val="18"/>
          <w:szCs w:val="18"/>
          <w:lang w:val="pl-PL"/>
        </w:rPr>
      </w:pPr>
    </w:p>
    <w:p w:rsidR="001D047A" w:rsidRPr="00843AF9" w:rsidRDefault="000A65A7" w:rsidP="00494128">
      <w:pPr>
        <w:jc w:val="both"/>
        <w:rPr>
          <w:rFonts w:ascii="Arial" w:eastAsia="Arial" w:hAnsi="Arial" w:cs="Arial"/>
          <w:sz w:val="22"/>
          <w:szCs w:val="22"/>
          <w:lang w:val="pl-PL"/>
        </w:rPr>
      </w:pPr>
      <w:r>
        <w:rPr>
          <w:sz w:val="22"/>
          <w:szCs w:val="22"/>
        </w:rPr>
        <w:pict>
          <v:group id="_x0000_s1052" style="position:absolute;left:0;text-align:left;margin-left:219.65pt;margin-top:61.95pt;width:155.7pt;height:269.05pt;z-index:-251660800;mso-position-horizontal-relative:page" coordorigin="4393,1239" coordsize="3114,5381">
            <v:shape id="_x0000_s1054" type="#_x0000_t75" style="position:absolute;left:4408;top:1254;width:3052;height:5351">
              <v:imagedata r:id="rId16" o:title=""/>
            </v:shape>
            <v:shape id="_x0000_s1053" style="position:absolute;left:4401;top:1247;width:3099;height:5366" coordorigin="4401,1247" coordsize="3099,5366" path="m4401,6613r3098,l7499,1247r-3098,l4401,6613xe" filled="f" strokecolor="#3493b9">
              <v:path arrowok="t"/>
            </v:shape>
            <w10:wrap anchorx="page"/>
          </v:group>
        </w:pic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Powyższy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kod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należy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przepisać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do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urządzenia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autoryzującego.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W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tym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celu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należy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uruchomić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 xml:space="preserve"> urządzenie z zainstalowaną aplikacją </w:t>
      </w:r>
      <w:proofErr w:type="spellStart"/>
      <w:r w:rsidR="00EE0AE7" w:rsidRPr="00843AF9">
        <w:rPr>
          <w:rFonts w:ascii="Arial" w:eastAsia="Arial" w:hAnsi="Arial" w:cs="Arial"/>
          <w:sz w:val="22"/>
          <w:szCs w:val="22"/>
          <w:lang w:val="pl-PL"/>
        </w:rPr>
        <w:t>mToken</w:t>
      </w:r>
      <w:proofErr w:type="spellEnd"/>
      <w:r w:rsidR="00EE0AE7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 xml:space="preserve">Asseco MAA. W celu zarejestrowania urządzenia autoryzującego, w aplikacji mobilnej należy wybrać przycisk </w:t>
      </w:r>
      <w:r w:rsidR="001D6AB9" w:rsidRPr="00843AF9">
        <w:rPr>
          <w:rFonts w:ascii="Arial" w:eastAsia="Arial" w:hAnsi="Arial" w:cs="Arial"/>
          <w:b/>
          <w:sz w:val="22"/>
          <w:szCs w:val="22"/>
          <w:lang w:val="pl-PL"/>
        </w:rPr>
        <w:t>ROZPOCZNIJ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, rys.5.</w:t>
      </w: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before="5" w:line="260" w:lineRule="exact"/>
        <w:rPr>
          <w:sz w:val="26"/>
          <w:szCs w:val="26"/>
          <w:lang w:val="pl-PL"/>
        </w:rPr>
      </w:pPr>
    </w:p>
    <w:p w:rsidR="001D047A" w:rsidRPr="00843AF9" w:rsidRDefault="001D6AB9" w:rsidP="00DF3080">
      <w:pPr>
        <w:ind w:left="4312" w:right="4312"/>
        <w:jc w:val="center"/>
        <w:rPr>
          <w:sz w:val="18"/>
          <w:szCs w:val="18"/>
          <w:lang w:val="pl-PL"/>
        </w:rPr>
      </w:pPr>
      <w:r w:rsidRPr="00843AF9">
        <w:rPr>
          <w:i/>
          <w:color w:val="373545"/>
          <w:sz w:val="18"/>
          <w:szCs w:val="18"/>
          <w:lang w:val="pl-PL"/>
        </w:rPr>
        <w:t>Rysunek 5</w:t>
      </w:r>
    </w:p>
    <w:p w:rsidR="001D047A" w:rsidRPr="00843AF9" w:rsidRDefault="001D047A">
      <w:pPr>
        <w:spacing w:before="6" w:line="220" w:lineRule="exact"/>
        <w:rPr>
          <w:sz w:val="22"/>
          <w:szCs w:val="22"/>
          <w:lang w:val="pl-PL"/>
        </w:rPr>
      </w:pPr>
    </w:p>
    <w:p w:rsidR="00DF3080" w:rsidRPr="00843AF9" w:rsidRDefault="001D6AB9" w:rsidP="00494128">
      <w:pPr>
        <w:ind w:right="-10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43AF9">
        <w:rPr>
          <w:rFonts w:ascii="Arial" w:eastAsia="Arial" w:hAnsi="Arial" w:cs="Arial"/>
          <w:sz w:val="22"/>
          <w:szCs w:val="22"/>
          <w:lang w:val="pl-PL"/>
        </w:rPr>
        <w:t>Następnie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aplikacja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proofErr w:type="spellStart"/>
      <w:r w:rsidRPr="00843AF9">
        <w:rPr>
          <w:rFonts w:ascii="Arial" w:eastAsia="Arial" w:hAnsi="Arial" w:cs="Arial"/>
          <w:sz w:val="22"/>
          <w:szCs w:val="22"/>
          <w:lang w:val="pl-PL"/>
        </w:rPr>
        <w:t>token</w:t>
      </w:r>
      <w:proofErr w:type="spellEnd"/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mobilny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poprosi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o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wprowadzenie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kodu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wygenerowanego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w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bankowości</w:t>
      </w:r>
      <w:r w:rsidR="00DF3080" w:rsidRPr="00843AF9">
        <w:rPr>
          <w:rFonts w:ascii="Arial" w:eastAsia="Arial" w:hAnsi="Arial" w:cs="Arial"/>
          <w:sz w:val="22"/>
          <w:szCs w:val="22"/>
          <w:lang w:val="pl-PL"/>
        </w:rPr>
        <w:t xml:space="preserve"> elektronicznej SBI, rys. 6.</w:t>
      </w:r>
    </w:p>
    <w:p w:rsidR="00DF3080" w:rsidRPr="00843AF9" w:rsidRDefault="00DF3080" w:rsidP="00DF3080">
      <w:pPr>
        <w:ind w:left="176" w:right="7022"/>
        <w:jc w:val="both"/>
        <w:rPr>
          <w:rFonts w:ascii="Arial" w:eastAsia="Arial" w:hAnsi="Arial" w:cs="Arial"/>
          <w:lang w:val="pl-PL"/>
        </w:rPr>
      </w:pPr>
    </w:p>
    <w:p w:rsidR="001D047A" w:rsidRPr="00843AF9" w:rsidRDefault="000A65A7" w:rsidP="00DF3080">
      <w:pPr>
        <w:ind w:left="176" w:right="7022"/>
        <w:jc w:val="both"/>
        <w:rPr>
          <w:lang w:val="pl-PL"/>
        </w:rPr>
      </w:pPr>
      <w:r>
        <w:pict>
          <v:group id="_x0000_s1049" style="position:absolute;left:0;text-align:left;margin-left:221.15pt;margin-top:9.05pt;width:154.5pt;height:260.1pt;z-index:-251659776;mso-position-horizontal-relative:page" coordorigin="4408,934" coordsize="3090,5202">
            <v:shape id="_x0000_s1051" type="#_x0000_t75" style="position:absolute;left:4423;top:949;width:3048;height:5172">
              <v:imagedata r:id="rId17" o:title=""/>
            </v:shape>
            <v:shape id="_x0000_s1050" style="position:absolute;left:4416;top:942;width:3075;height:5187" coordorigin="4416,942" coordsize="3075,5187" path="m4416,6129r3075,l7491,942r-3075,l4416,6129xe" filled="f" strokecolor="#3493b9">
              <v:path arrowok="t"/>
            </v:shape>
            <w10:wrap anchorx="page"/>
          </v:group>
        </w:pict>
      </w: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6AB9" w:rsidP="00C00A36">
      <w:pPr>
        <w:ind w:left="4312" w:right="4312"/>
        <w:rPr>
          <w:sz w:val="18"/>
          <w:szCs w:val="18"/>
          <w:lang w:val="pl-PL"/>
        </w:rPr>
        <w:sectPr w:rsidR="001D047A" w:rsidRPr="00843AF9" w:rsidSect="007A4338">
          <w:pgSz w:w="11920" w:h="16840"/>
          <w:pgMar w:top="900" w:right="1240" w:bottom="280" w:left="1240" w:header="0" w:footer="1169" w:gutter="0"/>
          <w:cols w:space="708"/>
        </w:sectPr>
      </w:pPr>
      <w:r w:rsidRPr="00843AF9">
        <w:rPr>
          <w:i/>
          <w:color w:val="373545"/>
          <w:sz w:val="18"/>
          <w:szCs w:val="18"/>
          <w:lang w:val="pl-PL"/>
        </w:rPr>
        <w:t>Rysunek 6</w:t>
      </w:r>
    </w:p>
    <w:p w:rsidR="001D047A" w:rsidRPr="00843AF9" w:rsidRDefault="001D6AB9" w:rsidP="00494128">
      <w:pPr>
        <w:spacing w:before="80" w:line="220" w:lineRule="exact"/>
        <w:ind w:right="-10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43AF9">
        <w:rPr>
          <w:rFonts w:ascii="Arial" w:eastAsia="Arial" w:hAnsi="Arial" w:cs="Arial"/>
          <w:sz w:val="22"/>
          <w:szCs w:val="22"/>
          <w:lang w:val="pl-PL"/>
        </w:rPr>
        <w:lastRenderedPageBreak/>
        <w:t>W kolejnym kroku w celu identyfikacji należy wprowadzić dodatkową informację zgodnie z</w:t>
      </w:r>
      <w:r w:rsidR="00DF3080" w:rsidRPr="00843AF9">
        <w:rPr>
          <w:rFonts w:ascii="Arial" w:eastAsia="Arial" w:hAnsi="Arial" w:cs="Arial"/>
          <w:sz w:val="22"/>
          <w:szCs w:val="22"/>
          <w:lang w:val="pl-PL"/>
        </w:rPr>
        <w:t> </w:t>
      </w:r>
      <w:r w:rsidRPr="00843AF9">
        <w:rPr>
          <w:rFonts w:ascii="Arial" w:eastAsia="Arial" w:hAnsi="Arial" w:cs="Arial"/>
          <w:sz w:val="22"/>
          <w:szCs w:val="22"/>
          <w:lang w:val="pl-PL"/>
        </w:rPr>
        <w:t>instrukcją wyświetlaną na ekranie. Informacją dodatkową jest kod weryfikacyjny wysłany za pomocą SMS.</w:t>
      </w:r>
    </w:p>
    <w:p w:rsidR="001D047A" w:rsidRPr="00843AF9" w:rsidRDefault="000A65A7" w:rsidP="00494128">
      <w:pPr>
        <w:spacing w:line="220" w:lineRule="exact"/>
        <w:ind w:right="-10"/>
        <w:jc w:val="both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pict>
          <v:group id="_x0000_s1046" style="position:absolute;left:0;text-align:left;margin-left:218.15pt;margin-top:35.15pt;width:159.25pt;height:271.95pt;z-index:-251658752;mso-position-horizontal-relative:page" coordorigin="4363,703" coordsize="3185,5439">
            <v:shape id="_x0000_s1048" type="#_x0000_t75" style="position:absolute;left:4378;top:718;width:3133;height:5408">
              <v:imagedata r:id="rId18" o:title=""/>
            </v:shape>
            <v:shape id="_x0000_s1047" style="position:absolute;left:4371;top:710;width:3170;height:5424" coordorigin="4371,710" coordsize="3170,5424" path="m4371,6134r3170,l7541,710r-3170,l4371,6134xe" filled="f" strokecolor="#3493b9">
              <v:path arrowok="t"/>
            </v:shape>
            <w10:wrap anchorx="page"/>
          </v:group>
        </w:pic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 xml:space="preserve">Po wprowadzeniu (za pomocą klawiatury na urządzeniu) danych w polu Wprowadź kod weryfikacyjny należy wybrać ponownie przycisk </w:t>
      </w:r>
      <w:r w:rsidR="001D6AB9" w:rsidRPr="00843AF9">
        <w:rPr>
          <w:rFonts w:ascii="Arial" w:eastAsia="Arial" w:hAnsi="Arial" w:cs="Arial"/>
          <w:b/>
          <w:sz w:val="22"/>
          <w:szCs w:val="22"/>
          <w:lang w:val="pl-PL"/>
        </w:rPr>
        <w:t>DALEJ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, rys.7.</w:t>
      </w: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before="11" w:line="280" w:lineRule="exact"/>
        <w:rPr>
          <w:sz w:val="28"/>
          <w:szCs w:val="28"/>
          <w:lang w:val="pl-PL"/>
        </w:rPr>
      </w:pPr>
    </w:p>
    <w:p w:rsidR="001D047A" w:rsidRPr="00843AF9" w:rsidRDefault="000A65A7" w:rsidP="00DF3080">
      <w:pPr>
        <w:ind w:left="4312" w:right="4312"/>
        <w:jc w:val="center"/>
        <w:rPr>
          <w:sz w:val="18"/>
          <w:szCs w:val="18"/>
          <w:lang w:val="pl-PL"/>
        </w:rPr>
      </w:pPr>
      <w:r>
        <w:pict>
          <v:group id="_x0000_s1043" style="position:absolute;left:0;text-align:left;margin-left:221.15pt;margin-top:112.9pt;width:153.25pt;height:248.05pt;z-index:-251657728;mso-position-horizontal-relative:page" coordorigin="4423,2258" coordsize="3065,4961">
            <v:shape id="_x0000_s1045" type="#_x0000_t75" style="position:absolute;left:4438;top:2273;width:3023;height:4931">
              <v:imagedata r:id="rId19" o:title=""/>
            </v:shape>
            <v:shape id="_x0000_s1044" style="position:absolute;left:4431;top:2266;width:3050;height:4946" coordorigin="4431,2266" coordsize="3050,4946" path="m4431,7212r3050,l7481,2266r-3050,l4431,7212xe" filled="f" strokecolor="#3493b9">
              <v:path arrowok="t"/>
            </v:shape>
            <w10:wrap anchorx="page"/>
          </v:group>
        </w:pict>
      </w:r>
      <w:r w:rsidR="001D6AB9" w:rsidRPr="00843AF9">
        <w:rPr>
          <w:i/>
          <w:color w:val="373545"/>
          <w:sz w:val="18"/>
          <w:szCs w:val="18"/>
          <w:lang w:val="pl-PL"/>
        </w:rPr>
        <w:t>Rysunek 7</w:t>
      </w:r>
    </w:p>
    <w:p w:rsidR="001D047A" w:rsidRPr="00843AF9" w:rsidRDefault="001D047A">
      <w:pPr>
        <w:spacing w:before="6" w:line="220" w:lineRule="exact"/>
        <w:rPr>
          <w:sz w:val="22"/>
          <w:szCs w:val="22"/>
          <w:lang w:val="pl-PL"/>
        </w:rPr>
      </w:pPr>
    </w:p>
    <w:p w:rsidR="001D047A" w:rsidRPr="00843AF9" w:rsidRDefault="001D6AB9" w:rsidP="00494128">
      <w:pPr>
        <w:ind w:right="-10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43AF9">
        <w:rPr>
          <w:rFonts w:ascii="Arial" w:eastAsia="Arial" w:hAnsi="Arial" w:cs="Arial"/>
          <w:sz w:val="22"/>
          <w:szCs w:val="22"/>
          <w:lang w:val="pl-PL"/>
        </w:rPr>
        <w:t>W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dalszej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kolejności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w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polu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Wprowadź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PIN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należy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wpisać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własny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kod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PIN,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który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będzie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służył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 xml:space="preserve">do logowania w aplikacji, rys.8. PIN musi posiadać </w:t>
      </w:r>
      <w:r w:rsidRPr="00843AF9">
        <w:rPr>
          <w:rFonts w:ascii="Arial" w:eastAsia="Arial" w:hAnsi="Arial" w:cs="Arial"/>
          <w:b/>
          <w:sz w:val="22"/>
          <w:szCs w:val="22"/>
          <w:lang w:val="pl-PL"/>
        </w:rPr>
        <w:t xml:space="preserve">od 5 do 8 cyfr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i nie może zawierać podobnych cyfr lub wg kolejności (11111, 22222, 123123, 12345, itp.).</w:t>
      </w:r>
    </w:p>
    <w:p w:rsidR="00DF3080" w:rsidRPr="00843AF9" w:rsidRDefault="001D6AB9" w:rsidP="00494128">
      <w:pPr>
        <w:ind w:right="-10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43AF9">
        <w:rPr>
          <w:rFonts w:ascii="Arial" w:eastAsia="Arial" w:hAnsi="Arial" w:cs="Arial"/>
          <w:sz w:val="22"/>
          <w:szCs w:val="22"/>
          <w:lang w:val="pl-PL"/>
        </w:rPr>
        <w:t>Następnie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należy nacisnąć klawisz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b/>
          <w:sz w:val="22"/>
          <w:szCs w:val="22"/>
          <w:lang w:val="pl-PL"/>
        </w:rPr>
        <w:t>DALEJ</w:t>
      </w:r>
      <w:r w:rsidRPr="00843AF9">
        <w:rPr>
          <w:rFonts w:ascii="Arial" w:eastAsia="Arial" w:hAnsi="Arial" w:cs="Arial"/>
          <w:sz w:val="22"/>
          <w:szCs w:val="22"/>
          <w:lang w:val="pl-PL"/>
        </w:rPr>
        <w:t>, ponownie wprowadzić kod PIN w polu Potwierdź PIN i</w:t>
      </w:r>
      <w:r w:rsidR="00E457B3" w:rsidRPr="00843AF9">
        <w:rPr>
          <w:rFonts w:ascii="Arial" w:eastAsia="Arial" w:hAnsi="Arial" w:cs="Arial"/>
          <w:sz w:val="22"/>
          <w:szCs w:val="22"/>
          <w:lang w:val="pl-PL"/>
        </w:rPr>
        <w:t> </w:t>
      </w:r>
      <w:r w:rsidRPr="00843AF9">
        <w:rPr>
          <w:rFonts w:ascii="Arial" w:eastAsia="Arial" w:hAnsi="Arial" w:cs="Arial"/>
          <w:sz w:val="22"/>
          <w:szCs w:val="22"/>
          <w:lang w:val="pl-PL"/>
        </w:rPr>
        <w:t>zatwierdzić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poprzez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przycisk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b/>
          <w:sz w:val="22"/>
          <w:szCs w:val="22"/>
          <w:lang w:val="pl-PL"/>
        </w:rPr>
        <w:t>DALEJ</w:t>
      </w:r>
      <w:r w:rsidRPr="00843AF9">
        <w:rPr>
          <w:rFonts w:ascii="Arial" w:eastAsia="Arial" w:hAnsi="Arial" w:cs="Arial"/>
          <w:sz w:val="22"/>
          <w:szCs w:val="22"/>
          <w:lang w:val="pl-PL"/>
        </w:rPr>
        <w:t>.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System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kontroluje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prawidłowość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i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zgodność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kodu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PIN zdefiniowanego w polach Nowy PIN oraz Potwierdź PIN.</w:t>
      </w: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before="14" w:line="200" w:lineRule="exact"/>
        <w:rPr>
          <w:lang w:val="pl-PL"/>
        </w:rPr>
      </w:pPr>
    </w:p>
    <w:p w:rsidR="001D047A" w:rsidRPr="00843AF9" w:rsidRDefault="001D6AB9">
      <w:pPr>
        <w:ind w:left="4312" w:right="4312"/>
        <w:jc w:val="center"/>
        <w:rPr>
          <w:sz w:val="18"/>
          <w:szCs w:val="18"/>
          <w:lang w:val="pl-PL"/>
        </w:rPr>
        <w:sectPr w:rsidR="001D047A" w:rsidRPr="00843AF9" w:rsidSect="007A4338">
          <w:pgSz w:w="11920" w:h="16840"/>
          <w:pgMar w:top="900" w:right="1240" w:bottom="280" w:left="1240" w:header="0" w:footer="1169" w:gutter="0"/>
          <w:cols w:space="708"/>
        </w:sectPr>
      </w:pPr>
      <w:r w:rsidRPr="00843AF9">
        <w:rPr>
          <w:i/>
          <w:color w:val="373545"/>
          <w:sz w:val="18"/>
          <w:szCs w:val="18"/>
          <w:lang w:val="pl-PL"/>
        </w:rPr>
        <w:t>Rysunek 8</w:t>
      </w:r>
    </w:p>
    <w:p w:rsidR="001D047A" w:rsidRPr="00843AF9" w:rsidRDefault="000A65A7" w:rsidP="00494128">
      <w:pPr>
        <w:spacing w:before="83"/>
        <w:ind w:right="-10"/>
        <w:jc w:val="both"/>
        <w:rPr>
          <w:rFonts w:ascii="Arial" w:eastAsia="Arial" w:hAnsi="Arial" w:cs="Arial"/>
          <w:sz w:val="22"/>
          <w:szCs w:val="22"/>
          <w:lang w:val="pl-PL"/>
        </w:rPr>
      </w:pPr>
      <w:r>
        <w:rPr>
          <w:sz w:val="22"/>
          <w:szCs w:val="22"/>
        </w:rPr>
        <w:lastRenderedPageBreak/>
        <w:pict>
          <v:group id="_x0000_s1040" style="position:absolute;left:0;text-align:left;margin-left:220.4pt;margin-top:40.2pt;width:154.5pt;height:260.1pt;z-index:-251656704;mso-position-horizontal-relative:page" coordorigin="4408,804" coordsize="3090,5202">
            <v:shape id="_x0000_s1042" type="#_x0000_t75" style="position:absolute;left:4423;top:819;width:3036;height:5172">
              <v:imagedata r:id="rId20" o:title=""/>
            </v:shape>
            <v:shape id="_x0000_s1041" style="position:absolute;left:4416;top:811;width:3075;height:5187" coordorigin="4416,811" coordsize="3075,5187" path="m4416,5998r3075,l7491,811r-3075,l4416,5998xe" filled="f" strokecolor="#3493b9">
              <v:path arrowok="t"/>
            </v:shape>
            <w10:wrap anchorx="page"/>
          </v:group>
        </w:pic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 xml:space="preserve">Po poprawnym wprowadzeniu kodu PIN oraz kodu weryfikacyjnego i zatwierdzeniu przyciskiem </w:t>
      </w:r>
      <w:r w:rsidR="001D6AB9" w:rsidRPr="00843AF9">
        <w:rPr>
          <w:rFonts w:ascii="Arial" w:eastAsia="Arial" w:hAnsi="Arial" w:cs="Arial"/>
          <w:b/>
          <w:sz w:val="22"/>
          <w:szCs w:val="22"/>
          <w:lang w:val="pl-PL"/>
        </w:rPr>
        <w:t>DALEJ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, system informuje o pozytywnej aktywacji.</w:t>
      </w: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before="9" w:line="260" w:lineRule="exact"/>
        <w:rPr>
          <w:sz w:val="26"/>
          <w:szCs w:val="26"/>
          <w:lang w:val="pl-PL"/>
        </w:rPr>
      </w:pPr>
    </w:p>
    <w:p w:rsidR="001D047A" w:rsidRPr="00843AF9" w:rsidRDefault="001D6AB9">
      <w:pPr>
        <w:ind w:left="4312" w:right="4312"/>
        <w:jc w:val="center"/>
        <w:rPr>
          <w:sz w:val="18"/>
          <w:szCs w:val="18"/>
          <w:lang w:val="pl-PL"/>
        </w:rPr>
      </w:pPr>
      <w:r w:rsidRPr="00843AF9">
        <w:rPr>
          <w:i/>
          <w:color w:val="373545"/>
          <w:sz w:val="18"/>
          <w:szCs w:val="18"/>
          <w:lang w:val="pl-PL"/>
        </w:rPr>
        <w:t>Rysunek 9</w:t>
      </w: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before="12" w:line="260" w:lineRule="exact"/>
        <w:rPr>
          <w:sz w:val="26"/>
          <w:szCs w:val="26"/>
          <w:lang w:val="pl-PL"/>
        </w:rPr>
      </w:pPr>
    </w:p>
    <w:p w:rsidR="001D047A" w:rsidRPr="00843AF9" w:rsidRDefault="001D6AB9" w:rsidP="00494128">
      <w:pPr>
        <w:ind w:right="-10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43AF9">
        <w:rPr>
          <w:rFonts w:ascii="Arial" w:eastAsia="Arial" w:hAnsi="Arial" w:cs="Arial"/>
          <w:sz w:val="22"/>
          <w:szCs w:val="22"/>
          <w:lang w:val="pl-PL"/>
        </w:rPr>
        <w:t>Po poprawnej aktywacji urządzenia system przekieruje na ekran główny aplikacji, poprzez który będzie można zalogowa</w:t>
      </w:r>
      <w:r w:rsidR="00E457B3" w:rsidRPr="00843AF9">
        <w:rPr>
          <w:rFonts w:ascii="Arial" w:eastAsia="Arial" w:hAnsi="Arial" w:cs="Arial"/>
          <w:sz w:val="22"/>
          <w:szCs w:val="22"/>
          <w:lang w:val="pl-PL"/>
        </w:rPr>
        <w:t>ć</w:t>
      </w:r>
      <w:r w:rsidRPr="00843AF9">
        <w:rPr>
          <w:rFonts w:ascii="Arial" w:eastAsia="Arial" w:hAnsi="Arial" w:cs="Arial"/>
          <w:sz w:val="22"/>
          <w:szCs w:val="22"/>
          <w:lang w:val="pl-PL"/>
        </w:rPr>
        <w:t xml:space="preserve"> się do aplikacji mobilnej za pomocą kodu PIN zdefiniowanego wcześniej.</w:t>
      </w:r>
    </w:p>
    <w:p w:rsidR="001D047A" w:rsidRPr="00843AF9" w:rsidRDefault="001D047A" w:rsidP="00494128">
      <w:pPr>
        <w:spacing w:before="16" w:line="260" w:lineRule="exact"/>
        <w:ind w:right="-10"/>
        <w:rPr>
          <w:sz w:val="26"/>
          <w:szCs w:val="26"/>
          <w:lang w:val="pl-PL"/>
        </w:rPr>
      </w:pPr>
    </w:p>
    <w:p w:rsidR="00CC4EFD" w:rsidRPr="00843AF9" w:rsidRDefault="001D6AB9" w:rsidP="00494128">
      <w:pPr>
        <w:ind w:right="-10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43AF9">
        <w:rPr>
          <w:rFonts w:ascii="Arial" w:eastAsia="Arial" w:hAnsi="Arial" w:cs="Arial"/>
          <w:sz w:val="22"/>
          <w:szCs w:val="22"/>
          <w:lang w:val="pl-PL"/>
        </w:rPr>
        <w:t>Natomiast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w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bankowości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elektronicznej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SBI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pojawi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się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komunikat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potwierdzający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sparowanie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z</w:t>
      </w:r>
      <w:r w:rsidR="00E51538" w:rsidRPr="00843AF9">
        <w:rPr>
          <w:rFonts w:ascii="Arial" w:eastAsia="Arial" w:hAnsi="Arial" w:cs="Arial"/>
          <w:sz w:val="22"/>
          <w:szCs w:val="22"/>
          <w:lang w:val="pl-PL"/>
        </w:rPr>
        <w:t> </w:t>
      </w:r>
      <w:r w:rsidRPr="00843AF9">
        <w:rPr>
          <w:rFonts w:ascii="Arial" w:eastAsia="Arial" w:hAnsi="Arial" w:cs="Arial"/>
          <w:sz w:val="22"/>
          <w:szCs w:val="22"/>
          <w:lang w:val="pl-PL"/>
        </w:rPr>
        <w:t xml:space="preserve">urządzeniem mobilnym, rys. 10. </w:t>
      </w:r>
    </w:p>
    <w:p w:rsidR="00CC4EFD" w:rsidRPr="00843AF9" w:rsidRDefault="00476EF2" w:rsidP="00494128">
      <w:pPr>
        <w:ind w:right="-10"/>
        <w:jc w:val="both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u w:val="single" w:color="000000"/>
          <w:lang w:val="pl-PL"/>
        </w:rPr>
        <w:t xml:space="preserve">Uwaga: </w:t>
      </w:r>
      <w:r w:rsidR="00CC4EFD" w:rsidRPr="00843AF9">
        <w:rPr>
          <w:rFonts w:ascii="Arial" w:eastAsia="Arial" w:hAnsi="Arial" w:cs="Arial"/>
          <w:sz w:val="22"/>
          <w:szCs w:val="22"/>
          <w:u w:val="single" w:color="000000"/>
          <w:lang w:val="pl-PL"/>
        </w:rPr>
        <w:t xml:space="preserve">System SBI może być sparowany w danym momencie wyłącznie z jednym aktywnym urządzeniem autoryzującym. </w:t>
      </w:r>
    </w:p>
    <w:p w:rsidR="001D047A" w:rsidRPr="00843AF9" w:rsidRDefault="00B87043" w:rsidP="00494128">
      <w:pPr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position w:val="-1"/>
          <w:u w:val="single" w:color="000000"/>
          <w:lang w:val="pl-PL"/>
        </w:rPr>
        <w:t xml:space="preserve"> </w:t>
      </w: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0A65A7">
      <w:pPr>
        <w:spacing w:line="200" w:lineRule="exact"/>
        <w:rPr>
          <w:lang w:val="pl-PL"/>
        </w:rPr>
      </w:pPr>
      <w:r>
        <w:pict>
          <v:group id="_x0000_s1037" style="position:absolute;margin-left:63pt;margin-top:1.05pt;width:471pt;height:180.7pt;z-index:-251655680;mso-position-horizontal-relative:page" coordorigin="1432,474" coordsize="9102,3614">
            <v:shape id="_x0000_s1039" type="#_x0000_t75" style="position:absolute;left:1447;top:489;width:9072;height:3584">
              <v:imagedata r:id="rId21" o:title=""/>
            </v:shape>
            <v:shape id="_x0000_s1038" style="position:absolute;left:1440;top:481;width:9087;height:3599" coordorigin="1440,481" coordsize="9087,3599" path="m1440,4080r9087,l10527,481r-9087,l1440,4080xe" filled="f" strokecolor="#3493b9">
              <v:path arrowok="t"/>
            </v:shape>
            <w10:wrap anchorx="page"/>
          </v:group>
        </w:pict>
      </w: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before="13" w:line="220" w:lineRule="exact"/>
        <w:rPr>
          <w:sz w:val="22"/>
          <w:szCs w:val="22"/>
          <w:lang w:val="pl-PL"/>
        </w:rPr>
      </w:pPr>
    </w:p>
    <w:p w:rsidR="001D047A" w:rsidRDefault="001D6AB9" w:rsidP="00494128">
      <w:pPr>
        <w:spacing w:before="36"/>
        <w:jc w:val="center"/>
        <w:rPr>
          <w:i/>
          <w:color w:val="373545"/>
          <w:sz w:val="18"/>
          <w:szCs w:val="18"/>
          <w:lang w:val="pl-PL"/>
        </w:rPr>
      </w:pPr>
      <w:r w:rsidRPr="00843AF9">
        <w:rPr>
          <w:i/>
          <w:color w:val="373545"/>
          <w:sz w:val="18"/>
          <w:szCs w:val="18"/>
          <w:lang w:val="pl-PL"/>
        </w:rPr>
        <w:t>Rysunek 10</w:t>
      </w:r>
    </w:p>
    <w:p w:rsidR="00AD284D" w:rsidRPr="00EC6104" w:rsidRDefault="00EC6104" w:rsidP="00EC6104">
      <w:pPr>
        <w:spacing w:before="36"/>
        <w:jc w:val="both"/>
        <w:rPr>
          <w:rFonts w:ascii="Arial" w:hAnsi="Arial" w:cs="Arial"/>
          <w:color w:val="373545"/>
          <w:sz w:val="22"/>
          <w:szCs w:val="22"/>
          <w:u w:val="single"/>
          <w:lang w:val="pl-PL"/>
        </w:rPr>
      </w:pPr>
      <w:r w:rsidRPr="00EC6104">
        <w:rPr>
          <w:rFonts w:ascii="Arial" w:hAnsi="Arial" w:cs="Arial"/>
          <w:color w:val="373545"/>
          <w:sz w:val="22"/>
          <w:szCs w:val="22"/>
          <w:u w:val="single"/>
          <w:lang w:val="pl-PL"/>
        </w:rPr>
        <w:t xml:space="preserve">Uwaga: </w:t>
      </w:r>
      <w:r w:rsidR="00476EF2">
        <w:rPr>
          <w:rFonts w:ascii="Arial" w:hAnsi="Arial" w:cs="Arial"/>
          <w:color w:val="373545"/>
          <w:sz w:val="22"/>
          <w:szCs w:val="22"/>
          <w:u w:val="single"/>
          <w:lang w:val="pl-PL"/>
        </w:rPr>
        <w:t>P</w:t>
      </w:r>
      <w:r w:rsidRPr="00EC6104">
        <w:rPr>
          <w:rFonts w:ascii="Arial" w:hAnsi="Arial" w:cs="Arial"/>
          <w:color w:val="373545"/>
          <w:sz w:val="22"/>
          <w:szCs w:val="22"/>
          <w:u w:val="single"/>
          <w:lang w:val="pl-PL"/>
        </w:rPr>
        <w:t>o zablokowaniu aplikacji w wyniku wpisania 3-krotnie błędnego PIN-u należy powtórzyć cały proces parowania urządzenia z bankowością internetową</w:t>
      </w:r>
      <w:r>
        <w:rPr>
          <w:rFonts w:ascii="Arial" w:hAnsi="Arial" w:cs="Arial"/>
          <w:color w:val="373545"/>
          <w:sz w:val="22"/>
          <w:szCs w:val="22"/>
          <w:u w:val="single"/>
          <w:lang w:val="pl-PL"/>
        </w:rPr>
        <w:t>.</w:t>
      </w:r>
      <w:r w:rsidRPr="00EC6104">
        <w:rPr>
          <w:rFonts w:ascii="Arial" w:hAnsi="Arial" w:cs="Arial"/>
          <w:color w:val="373545"/>
          <w:sz w:val="22"/>
          <w:szCs w:val="22"/>
          <w:u w:val="single"/>
          <w:lang w:val="pl-PL"/>
        </w:rPr>
        <w:t xml:space="preserve"> </w:t>
      </w:r>
    </w:p>
    <w:p w:rsidR="00AD284D" w:rsidRDefault="00AD284D" w:rsidP="00494128">
      <w:pPr>
        <w:spacing w:before="36"/>
        <w:jc w:val="center"/>
        <w:rPr>
          <w:i/>
          <w:color w:val="373545"/>
          <w:sz w:val="18"/>
          <w:szCs w:val="18"/>
          <w:lang w:val="pl-PL"/>
        </w:rPr>
      </w:pPr>
    </w:p>
    <w:p w:rsidR="00AD284D" w:rsidRPr="00843AF9" w:rsidRDefault="00AD284D" w:rsidP="00494128">
      <w:pPr>
        <w:spacing w:before="36"/>
        <w:jc w:val="center"/>
        <w:rPr>
          <w:sz w:val="18"/>
          <w:szCs w:val="18"/>
          <w:lang w:val="pl-PL"/>
        </w:rPr>
        <w:sectPr w:rsidR="00AD284D" w:rsidRPr="00843AF9" w:rsidSect="007A4338">
          <w:pgSz w:w="11920" w:h="16840"/>
          <w:pgMar w:top="1120" w:right="1240" w:bottom="280" w:left="1240" w:header="0" w:footer="1169" w:gutter="0"/>
          <w:cols w:space="708"/>
        </w:sectPr>
      </w:pPr>
    </w:p>
    <w:p w:rsidR="001D047A" w:rsidRPr="00843AF9" w:rsidRDefault="001D6AB9" w:rsidP="00494128">
      <w:pPr>
        <w:spacing w:before="56"/>
        <w:ind w:right="5677"/>
        <w:rPr>
          <w:rFonts w:ascii="Arial" w:eastAsia="Arial" w:hAnsi="Arial" w:cs="Arial"/>
          <w:sz w:val="32"/>
          <w:szCs w:val="32"/>
          <w:lang w:val="pl-PL"/>
        </w:rPr>
      </w:pPr>
      <w:r w:rsidRPr="00843AF9">
        <w:rPr>
          <w:rFonts w:ascii="Arial" w:eastAsia="Arial" w:hAnsi="Arial" w:cs="Arial"/>
          <w:b/>
          <w:color w:val="276D8A"/>
          <w:sz w:val="32"/>
          <w:szCs w:val="32"/>
          <w:lang w:val="pl-PL"/>
        </w:rPr>
        <w:lastRenderedPageBreak/>
        <w:t>Autoryzacja operacji</w:t>
      </w:r>
    </w:p>
    <w:p w:rsidR="001D047A" w:rsidRPr="00843AF9" w:rsidRDefault="001D047A">
      <w:pPr>
        <w:spacing w:before="18" w:line="220" w:lineRule="exact"/>
        <w:rPr>
          <w:sz w:val="22"/>
          <w:szCs w:val="22"/>
          <w:lang w:val="pl-PL"/>
        </w:rPr>
      </w:pPr>
    </w:p>
    <w:p w:rsidR="001D047A" w:rsidRPr="00843AF9" w:rsidRDefault="000A65A7" w:rsidP="00494128">
      <w:pPr>
        <w:ind w:right="-10"/>
        <w:jc w:val="both"/>
        <w:rPr>
          <w:rFonts w:ascii="Arial" w:eastAsia="Arial" w:hAnsi="Arial" w:cs="Arial"/>
          <w:lang w:val="pl-PL"/>
        </w:rPr>
      </w:pPr>
      <w:r>
        <w:rPr>
          <w:sz w:val="22"/>
          <w:szCs w:val="22"/>
        </w:rPr>
        <w:pict>
          <v:group id="_x0000_s1034" style="position:absolute;left:0;text-align:left;margin-left:71.6pt;margin-top:58.25pt;width:455.1pt;height:219.35pt;z-index:-251654656;mso-position-horizontal-relative:page" coordorigin="1432,1165" coordsize="9102,4387">
            <v:shape id="_x0000_s1036" type="#_x0000_t75" style="position:absolute;left:1447;top:1180;width:9037;height:4357">
              <v:imagedata r:id="rId22" o:title=""/>
            </v:shape>
            <v:shape id="_x0000_s1035" style="position:absolute;left:1440;top:1173;width:9087;height:4372" coordorigin="1440,1173" coordsize="9087,4372" path="m1440,5545r9087,l10527,1173r-9087,l1440,5545xe" filled="f" strokecolor="#3493b9">
              <v:path arrowok="t"/>
            </v:shape>
            <w10:wrap anchorx="page"/>
          </v:group>
        </w:pic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 xml:space="preserve">Najpierw należy przygotować przelew w bankowości elektronicznej (rys.11) i nacisnąć klawisz </w:t>
      </w:r>
      <w:r w:rsidR="001D6AB9" w:rsidRPr="00843AF9">
        <w:rPr>
          <w:rFonts w:ascii="Arial" w:eastAsia="Arial" w:hAnsi="Arial" w:cs="Arial"/>
          <w:b/>
          <w:sz w:val="22"/>
          <w:szCs w:val="22"/>
          <w:lang w:val="pl-PL"/>
        </w:rPr>
        <w:t>DALEJ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. System bankowości internetowej SBI</w:t>
      </w:r>
      <w:r w:rsidR="00CC4EFD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wyśle do aplikacji mobilnej (</w:t>
      </w:r>
      <w:proofErr w:type="spellStart"/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mToken</w:t>
      </w:r>
      <w:proofErr w:type="spellEnd"/>
      <w:r w:rsidR="00CC4EFD" w:rsidRPr="00843AF9">
        <w:rPr>
          <w:rFonts w:ascii="Arial" w:eastAsia="Arial" w:hAnsi="Arial" w:cs="Arial"/>
          <w:sz w:val="22"/>
          <w:szCs w:val="22"/>
          <w:lang w:val="pl-PL"/>
        </w:rPr>
        <w:t xml:space="preserve"> Asseco MAA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) powiadomienie PUSH o nowej dyspozycji do autoryzacji</w:t>
      </w:r>
      <w:r w:rsidR="004D0BF4" w:rsidRPr="00843AF9">
        <w:rPr>
          <w:rFonts w:ascii="Arial" w:eastAsia="Arial" w:hAnsi="Arial" w:cs="Arial"/>
          <w:lang w:val="pl-PL"/>
        </w:rPr>
        <w:t xml:space="preserve">, </w:t>
      </w:r>
      <w:r w:rsidR="004D0BF4" w:rsidRPr="00843AF9">
        <w:rPr>
          <w:rFonts w:ascii="Arial" w:eastAsia="Arial" w:hAnsi="Arial" w:cs="Arial"/>
          <w:sz w:val="22"/>
          <w:szCs w:val="22"/>
          <w:lang w:val="pl-PL"/>
        </w:rPr>
        <w:t>rys. 11.</w:t>
      </w: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before="13" w:line="260" w:lineRule="exact"/>
        <w:rPr>
          <w:sz w:val="26"/>
          <w:szCs w:val="26"/>
          <w:lang w:val="pl-PL"/>
        </w:rPr>
      </w:pPr>
    </w:p>
    <w:p w:rsidR="001D047A" w:rsidRPr="00843AF9" w:rsidRDefault="001D6AB9" w:rsidP="00494128">
      <w:pPr>
        <w:ind w:right="-10"/>
        <w:jc w:val="center"/>
        <w:rPr>
          <w:sz w:val="18"/>
          <w:szCs w:val="18"/>
          <w:lang w:val="pl-PL"/>
        </w:rPr>
      </w:pPr>
      <w:r w:rsidRPr="00843AF9">
        <w:rPr>
          <w:i/>
          <w:color w:val="373545"/>
          <w:sz w:val="18"/>
          <w:szCs w:val="18"/>
          <w:lang w:val="pl-PL"/>
        </w:rPr>
        <w:t>Rysunek 11</w:t>
      </w: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before="7" w:line="280" w:lineRule="exact"/>
        <w:rPr>
          <w:sz w:val="28"/>
          <w:szCs w:val="28"/>
          <w:lang w:val="pl-PL"/>
        </w:rPr>
      </w:pPr>
    </w:p>
    <w:p w:rsidR="004D0BF4" w:rsidRPr="00843AF9" w:rsidRDefault="001D6AB9" w:rsidP="00494128">
      <w:pPr>
        <w:ind w:right="-10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43AF9">
        <w:rPr>
          <w:rFonts w:ascii="Arial" w:eastAsia="Arial" w:hAnsi="Arial" w:cs="Arial"/>
          <w:sz w:val="22"/>
          <w:szCs w:val="22"/>
          <w:lang w:val="pl-PL"/>
        </w:rPr>
        <w:t>Aplikacja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mobilna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wyświetla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na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urządzeniu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mobilnym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baner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powiadomienia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PUSH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z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informacją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o</w:t>
      </w:r>
      <w:r w:rsidR="00E51538" w:rsidRPr="00843AF9">
        <w:rPr>
          <w:rFonts w:ascii="Arial" w:eastAsia="Arial" w:hAnsi="Arial" w:cs="Arial"/>
          <w:sz w:val="22"/>
          <w:szCs w:val="22"/>
          <w:lang w:val="pl-PL"/>
        </w:rPr>
        <w:t> </w:t>
      </w:r>
      <w:r w:rsidRPr="00843AF9">
        <w:rPr>
          <w:rFonts w:ascii="Arial" w:eastAsia="Arial" w:hAnsi="Arial" w:cs="Arial"/>
          <w:sz w:val="22"/>
          <w:szCs w:val="22"/>
          <w:lang w:val="pl-PL"/>
        </w:rPr>
        <w:t>oczekującym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powiadomieniu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autoryzacyjnym</w:t>
      </w:r>
      <w:r w:rsidR="004D0BF4" w:rsidRPr="00843AF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rys.12.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</w:p>
    <w:p w:rsidR="00115151" w:rsidRPr="00843AF9" w:rsidRDefault="00115151">
      <w:pPr>
        <w:ind w:left="176" w:right="142"/>
        <w:rPr>
          <w:rFonts w:ascii="Arial" w:eastAsia="Arial" w:hAnsi="Arial" w:cs="Arial"/>
          <w:sz w:val="22"/>
          <w:szCs w:val="22"/>
          <w:lang w:val="pl-PL"/>
        </w:rPr>
      </w:pPr>
    </w:p>
    <w:p w:rsidR="001D047A" w:rsidRPr="00843AF9" w:rsidRDefault="00B87043" w:rsidP="00494128">
      <w:pPr>
        <w:ind w:right="-10"/>
        <w:rPr>
          <w:rFonts w:ascii="Arial" w:eastAsia="Arial" w:hAnsi="Arial" w:cs="Arial"/>
          <w:sz w:val="22"/>
          <w:szCs w:val="22"/>
          <w:lang w:val="pl-PL"/>
        </w:rPr>
      </w:pPr>
      <w:r w:rsidRPr="00843AF9">
        <w:rPr>
          <w:rFonts w:ascii="Arial" w:eastAsia="Arial" w:hAnsi="Arial" w:cs="Arial"/>
          <w:sz w:val="22"/>
          <w:szCs w:val="22"/>
          <w:u w:val="single"/>
          <w:lang w:val="pl-PL"/>
        </w:rPr>
        <w:t xml:space="preserve"> </w:t>
      </w:r>
      <w:r w:rsidR="00115151" w:rsidRPr="00843AF9">
        <w:rPr>
          <w:rFonts w:ascii="Arial" w:eastAsia="Arial" w:hAnsi="Arial" w:cs="Arial"/>
          <w:sz w:val="22"/>
          <w:szCs w:val="22"/>
          <w:u w:val="single"/>
          <w:lang w:val="pl-PL"/>
        </w:rPr>
        <w:t xml:space="preserve">Uwaga: Urządzenie mobilne powinno być podłączone do </w:t>
      </w:r>
      <w:proofErr w:type="spellStart"/>
      <w:r w:rsidR="00115151" w:rsidRPr="00843AF9">
        <w:rPr>
          <w:rFonts w:ascii="Arial" w:eastAsia="Arial" w:hAnsi="Arial" w:cs="Arial"/>
          <w:sz w:val="22"/>
          <w:szCs w:val="22"/>
          <w:u w:val="single"/>
          <w:lang w:val="pl-PL"/>
        </w:rPr>
        <w:t>internetu</w:t>
      </w:r>
      <w:proofErr w:type="spellEnd"/>
      <w:r w:rsidR="00115151" w:rsidRPr="00843AF9">
        <w:rPr>
          <w:rFonts w:ascii="Arial" w:eastAsia="Arial" w:hAnsi="Arial" w:cs="Arial"/>
          <w:sz w:val="22"/>
          <w:szCs w:val="22"/>
          <w:u w:val="single" w:color="000000"/>
          <w:lang w:val="pl-PL"/>
        </w:rPr>
        <w:t>.</w:t>
      </w:r>
    </w:p>
    <w:p w:rsidR="001D047A" w:rsidRPr="00843AF9" w:rsidRDefault="001D6AB9">
      <w:pPr>
        <w:spacing w:line="220" w:lineRule="exact"/>
        <w:ind w:left="176" w:right="7029"/>
        <w:jc w:val="both"/>
        <w:rPr>
          <w:rFonts w:ascii="Arial" w:eastAsia="Arial" w:hAnsi="Arial" w:cs="Arial"/>
          <w:lang w:val="pl-PL"/>
        </w:rPr>
      </w:pPr>
      <w:r w:rsidRPr="00843AF9">
        <w:rPr>
          <w:rFonts w:ascii="Arial" w:eastAsia="Arial" w:hAnsi="Arial" w:cs="Arial"/>
          <w:u w:val="single" w:color="000000"/>
          <w:lang w:val="pl-PL"/>
        </w:rPr>
        <w:t xml:space="preserve"> </w:t>
      </w:r>
    </w:p>
    <w:p w:rsidR="001D047A" w:rsidRPr="00843AF9" w:rsidRDefault="001D047A">
      <w:pPr>
        <w:spacing w:before="11" w:line="220" w:lineRule="exact"/>
        <w:rPr>
          <w:sz w:val="22"/>
          <w:szCs w:val="22"/>
          <w:lang w:val="pl-PL"/>
        </w:rPr>
      </w:pPr>
    </w:p>
    <w:p w:rsidR="001D047A" w:rsidRPr="00843AF9" w:rsidRDefault="000A65A7" w:rsidP="002514E6">
      <w:pPr>
        <w:ind w:left="1668"/>
      </w:pPr>
      <w:r>
        <w:pict>
          <v:shape id="_x0000_i1025" type="#_x0000_t75" style="width:303pt;height:148.5pt">
            <v:imagedata r:id="rId23" o:title=""/>
          </v:shape>
        </w:pict>
      </w:r>
    </w:p>
    <w:p w:rsidR="001D047A" w:rsidRPr="00843AF9" w:rsidRDefault="001D6AB9">
      <w:pPr>
        <w:spacing w:before="3"/>
        <w:ind w:left="4267" w:right="4265"/>
        <w:jc w:val="center"/>
        <w:rPr>
          <w:sz w:val="18"/>
          <w:szCs w:val="18"/>
          <w:lang w:val="pl-PL"/>
        </w:rPr>
      </w:pPr>
      <w:r w:rsidRPr="00843AF9">
        <w:rPr>
          <w:i/>
          <w:color w:val="373545"/>
          <w:sz w:val="18"/>
          <w:szCs w:val="18"/>
          <w:lang w:val="pl-PL"/>
        </w:rPr>
        <w:t>Rysunek 12</w:t>
      </w: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before="17" w:line="240" w:lineRule="exact"/>
        <w:rPr>
          <w:sz w:val="24"/>
          <w:szCs w:val="24"/>
          <w:lang w:val="pl-PL"/>
        </w:rPr>
      </w:pPr>
    </w:p>
    <w:p w:rsidR="001D047A" w:rsidRPr="00843AF9" w:rsidRDefault="001D6AB9" w:rsidP="00D45356">
      <w:pPr>
        <w:ind w:right="-10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43AF9">
        <w:rPr>
          <w:rFonts w:ascii="Arial" w:eastAsia="Arial" w:hAnsi="Arial" w:cs="Arial"/>
          <w:sz w:val="22"/>
          <w:szCs w:val="22"/>
          <w:lang w:val="pl-PL"/>
        </w:rPr>
        <w:t>Należy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wybrać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baner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powiadomienia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PUSH,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które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uruchamia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proofErr w:type="spellStart"/>
      <w:r w:rsidRPr="00843AF9">
        <w:rPr>
          <w:rFonts w:ascii="Arial" w:eastAsia="Arial" w:hAnsi="Arial" w:cs="Arial"/>
          <w:sz w:val="22"/>
          <w:szCs w:val="22"/>
          <w:lang w:val="pl-PL"/>
        </w:rPr>
        <w:t>mToken</w:t>
      </w:r>
      <w:proofErr w:type="spellEnd"/>
      <w:r w:rsidR="00E51538" w:rsidRPr="00843AF9">
        <w:rPr>
          <w:rFonts w:ascii="Arial" w:eastAsia="Arial" w:hAnsi="Arial" w:cs="Arial"/>
          <w:sz w:val="22"/>
          <w:szCs w:val="22"/>
          <w:lang w:val="pl-PL"/>
        </w:rPr>
        <w:t xml:space="preserve"> Asseco MAA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lub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bezpośrednio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uruchomić aplikację z systemu operacyjnego urządzenia mobilnego.</w:t>
      </w:r>
    </w:p>
    <w:p w:rsidR="001D047A" w:rsidRPr="00843AF9" w:rsidRDefault="001D6AB9" w:rsidP="00D45356">
      <w:pPr>
        <w:ind w:right="-10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43AF9">
        <w:rPr>
          <w:rFonts w:ascii="Arial" w:eastAsia="Arial" w:hAnsi="Arial" w:cs="Arial"/>
          <w:sz w:val="22"/>
          <w:szCs w:val="22"/>
          <w:lang w:val="pl-PL"/>
        </w:rPr>
        <w:t xml:space="preserve">Następnie trzeba zalogować się do aplikacji </w:t>
      </w:r>
      <w:proofErr w:type="spellStart"/>
      <w:r w:rsidRPr="00843AF9">
        <w:rPr>
          <w:rFonts w:ascii="Arial" w:eastAsia="Arial" w:hAnsi="Arial" w:cs="Arial"/>
          <w:sz w:val="22"/>
          <w:szCs w:val="22"/>
          <w:lang w:val="pl-PL"/>
        </w:rPr>
        <w:t>mToken</w:t>
      </w:r>
      <w:proofErr w:type="spellEnd"/>
      <w:r w:rsidR="002514E6" w:rsidRPr="00843AF9">
        <w:rPr>
          <w:rFonts w:ascii="Arial" w:eastAsia="Arial" w:hAnsi="Arial" w:cs="Arial"/>
          <w:sz w:val="22"/>
          <w:szCs w:val="22"/>
          <w:lang w:val="pl-PL"/>
        </w:rPr>
        <w:t xml:space="preserve"> Asseco MAA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za pomocą kodu PIN zdefiniowanego na początku</w:t>
      </w:r>
      <w:r w:rsidR="002514E6" w:rsidRPr="00843AF9">
        <w:rPr>
          <w:rFonts w:ascii="Arial" w:eastAsia="Arial" w:hAnsi="Arial" w:cs="Arial"/>
          <w:sz w:val="22"/>
          <w:szCs w:val="22"/>
          <w:lang w:val="pl-PL"/>
        </w:rPr>
        <w:t xml:space="preserve"> w procesie rejestracji urządzenia autoryzującego</w:t>
      </w:r>
      <w:r w:rsidR="00E51538" w:rsidRPr="00843AF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="00751B4F" w:rsidRPr="00843AF9">
        <w:rPr>
          <w:rFonts w:ascii="Arial" w:eastAsia="Arial" w:hAnsi="Arial" w:cs="Arial"/>
          <w:sz w:val="22"/>
          <w:szCs w:val="22"/>
          <w:lang w:val="pl-PL"/>
        </w:rPr>
        <w:t>rys. 13.</w:t>
      </w:r>
    </w:p>
    <w:p w:rsidR="001D047A" w:rsidRPr="00843AF9" w:rsidRDefault="001D047A" w:rsidP="002514E6">
      <w:pPr>
        <w:ind w:left="176" w:right="4856"/>
        <w:jc w:val="both"/>
        <w:rPr>
          <w:rFonts w:ascii="Arial" w:eastAsia="Arial" w:hAnsi="Arial" w:cs="Arial"/>
          <w:sz w:val="22"/>
          <w:szCs w:val="22"/>
          <w:lang w:val="pl-PL"/>
        </w:rPr>
        <w:sectPr w:rsidR="001D047A" w:rsidRPr="00843AF9" w:rsidSect="007A4338">
          <w:pgSz w:w="11920" w:h="16840"/>
          <w:pgMar w:top="920" w:right="1240" w:bottom="280" w:left="1240" w:header="0" w:footer="1169" w:gutter="0"/>
          <w:cols w:space="708"/>
        </w:sectPr>
      </w:pPr>
    </w:p>
    <w:p w:rsidR="001D047A" w:rsidRPr="00843AF9" w:rsidRDefault="000A65A7" w:rsidP="002514E6">
      <w:pPr>
        <w:spacing w:before="95"/>
        <w:ind w:left="3108"/>
        <w:jc w:val="both"/>
      </w:pPr>
      <w:r>
        <w:rPr>
          <w:rFonts w:ascii="Arial" w:hAnsi="Arial" w:cs="Arial"/>
          <w:sz w:val="22"/>
          <w:szCs w:val="22"/>
        </w:rPr>
        <w:lastRenderedPageBreak/>
        <w:pict>
          <v:shape id="_x0000_i1026" type="#_x0000_t75" style="width:160.5pt;height:259.5pt">
            <v:imagedata r:id="rId24" o:title=""/>
          </v:shape>
        </w:pict>
      </w:r>
    </w:p>
    <w:p w:rsidR="001D047A" w:rsidRPr="00843AF9" w:rsidRDefault="001D6AB9" w:rsidP="008D184B">
      <w:pPr>
        <w:spacing w:before="9"/>
        <w:ind w:left="4267" w:right="4100"/>
        <w:jc w:val="center"/>
        <w:rPr>
          <w:sz w:val="18"/>
          <w:szCs w:val="18"/>
          <w:lang w:val="pl-PL"/>
        </w:rPr>
      </w:pPr>
      <w:r w:rsidRPr="00843AF9">
        <w:rPr>
          <w:i/>
          <w:color w:val="373545"/>
          <w:sz w:val="18"/>
          <w:szCs w:val="18"/>
          <w:lang w:val="pl-PL"/>
        </w:rPr>
        <w:t>Rysunek 13</w:t>
      </w:r>
    </w:p>
    <w:p w:rsidR="001D047A" w:rsidRPr="00843AF9" w:rsidRDefault="001D047A">
      <w:pPr>
        <w:spacing w:before="8" w:line="180" w:lineRule="exact"/>
        <w:rPr>
          <w:sz w:val="19"/>
          <w:szCs w:val="19"/>
          <w:lang w:val="pl-PL"/>
        </w:rPr>
      </w:pPr>
    </w:p>
    <w:p w:rsidR="001D047A" w:rsidRPr="00843AF9" w:rsidRDefault="00304FF5" w:rsidP="00D45356">
      <w:pPr>
        <w:spacing w:line="220" w:lineRule="exact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43AF9">
        <w:rPr>
          <w:rFonts w:ascii="Arial" w:eastAsia="Arial" w:hAnsi="Arial" w:cs="Arial"/>
          <w:sz w:val="22"/>
          <w:szCs w:val="22"/>
          <w:lang w:val="pl-PL"/>
        </w:rPr>
        <w:t xml:space="preserve">Przyciskiem </w:t>
      </w:r>
      <w:r w:rsidRPr="00843AF9">
        <w:rPr>
          <w:rFonts w:ascii="Arial" w:eastAsia="Arial" w:hAnsi="Arial" w:cs="Arial"/>
          <w:b/>
          <w:sz w:val="22"/>
          <w:szCs w:val="22"/>
          <w:lang w:val="pl-PL"/>
        </w:rPr>
        <w:t>AKCEPTUJ</w:t>
      </w:r>
      <w:r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 xml:space="preserve">weryfikujemy oraz potwierdzamy operację,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wybór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przycisku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b/>
          <w:sz w:val="22"/>
          <w:szCs w:val="22"/>
          <w:lang w:val="pl-PL"/>
        </w:rPr>
        <w:t>ODRZU</w:t>
      </w:r>
      <w:r w:rsidR="00751B4F" w:rsidRPr="00843AF9">
        <w:rPr>
          <w:rFonts w:ascii="Arial" w:eastAsia="Arial" w:hAnsi="Arial" w:cs="Arial"/>
          <w:b/>
          <w:sz w:val="22"/>
          <w:szCs w:val="22"/>
          <w:lang w:val="pl-PL"/>
        </w:rPr>
        <w:t>Ć</w:t>
      </w:r>
      <w:r w:rsidR="00B87043" w:rsidRPr="00843AF9">
        <w:rPr>
          <w:rFonts w:ascii="Arial" w:eastAsia="Arial" w:hAnsi="Arial" w:cs="Arial"/>
          <w:b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powoduje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odrzucenie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potwierdzenia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autoryzacji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i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ustawienie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 xml:space="preserve">statusu dyspozycji na odrzucona, 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rys.14.</w:t>
      </w: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before="9" w:line="280" w:lineRule="exact"/>
        <w:rPr>
          <w:sz w:val="28"/>
          <w:szCs w:val="28"/>
          <w:lang w:val="pl-PL"/>
        </w:rPr>
      </w:pPr>
    </w:p>
    <w:p w:rsidR="001D047A" w:rsidRPr="00843AF9" w:rsidRDefault="000A65A7">
      <w:pPr>
        <w:ind w:left="3033"/>
      </w:pPr>
      <w:r>
        <w:pict>
          <v:shape id="_x0000_i1027" type="#_x0000_t75" style="width:166.5pt;height:291pt">
            <v:imagedata r:id="rId25" o:title=""/>
          </v:shape>
        </w:pict>
      </w:r>
    </w:p>
    <w:p w:rsidR="001D047A" w:rsidRPr="00843AF9" w:rsidRDefault="001D6AB9" w:rsidP="008D184B">
      <w:pPr>
        <w:spacing w:before="5"/>
        <w:ind w:left="4267" w:right="4100"/>
        <w:jc w:val="center"/>
        <w:rPr>
          <w:i/>
          <w:color w:val="373545"/>
          <w:sz w:val="18"/>
          <w:szCs w:val="18"/>
          <w:lang w:val="pl-PL"/>
        </w:rPr>
      </w:pPr>
      <w:r w:rsidRPr="00843AF9">
        <w:rPr>
          <w:i/>
          <w:color w:val="373545"/>
          <w:sz w:val="18"/>
          <w:szCs w:val="18"/>
          <w:lang w:val="pl-PL"/>
        </w:rPr>
        <w:t>Rysunek</w:t>
      </w:r>
      <w:r w:rsidR="008D184B" w:rsidRPr="00843AF9">
        <w:rPr>
          <w:i/>
          <w:color w:val="373545"/>
          <w:sz w:val="18"/>
          <w:szCs w:val="18"/>
          <w:lang w:val="pl-PL"/>
        </w:rPr>
        <w:t xml:space="preserve"> </w:t>
      </w:r>
      <w:r w:rsidRPr="00843AF9">
        <w:rPr>
          <w:i/>
          <w:color w:val="373545"/>
          <w:sz w:val="18"/>
          <w:szCs w:val="18"/>
          <w:lang w:val="pl-PL"/>
        </w:rPr>
        <w:t>14</w:t>
      </w:r>
    </w:p>
    <w:p w:rsidR="008D184B" w:rsidRPr="00843AF9" w:rsidRDefault="008D184B" w:rsidP="008D184B">
      <w:pPr>
        <w:spacing w:before="5"/>
        <w:ind w:left="4267" w:right="4100"/>
        <w:jc w:val="center"/>
        <w:rPr>
          <w:sz w:val="18"/>
          <w:szCs w:val="18"/>
          <w:lang w:val="pl-PL"/>
        </w:rPr>
      </w:pPr>
    </w:p>
    <w:p w:rsidR="00304FF5" w:rsidRPr="00843AF9" w:rsidRDefault="001D6AB9" w:rsidP="00B87043">
      <w:pPr>
        <w:rPr>
          <w:rFonts w:ascii="Arial" w:eastAsia="Arial" w:hAnsi="Arial" w:cs="Arial"/>
          <w:sz w:val="22"/>
          <w:szCs w:val="22"/>
          <w:lang w:val="pl-PL"/>
        </w:rPr>
      </w:pPr>
      <w:r w:rsidRPr="00843AF9">
        <w:rPr>
          <w:rFonts w:ascii="Arial" w:eastAsia="Arial" w:hAnsi="Arial" w:cs="Arial"/>
          <w:sz w:val="22"/>
          <w:szCs w:val="22"/>
          <w:lang w:val="pl-PL"/>
        </w:rPr>
        <w:t>Następnie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aplikacja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poprosi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po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potwierdzenie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operacji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kodem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843AF9">
        <w:rPr>
          <w:rFonts w:ascii="Arial" w:eastAsia="Arial" w:hAnsi="Arial" w:cs="Arial"/>
          <w:sz w:val="22"/>
          <w:szCs w:val="22"/>
          <w:lang w:val="pl-PL"/>
        </w:rPr>
        <w:t>PIN.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</w:p>
    <w:p w:rsidR="00304FF5" w:rsidRPr="00843AF9" w:rsidRDefault="00304FF5">
      <w:pPr>
        <w:ind w:left="176"/>
        <w:rPr>
          <w:rFonts w:ascii="Arial" w:eastAsia="Arial" w:hAnsi="Arial" w:cs="Arial"/>
          <w:sz w:val="22"/>
          <w:szCs w:val="22"/>
          <w:lang w:val="pl-PL"/>
        </w:rPr>
      </w:pPr>
    </w:p>
    <w:p w:rsidR="001D047A" w:rsidRPr="00843AF9" w:rsidRDefault="00F214DB" w:rsidP="008D184B">
      <w:pPr>
        <w:rPr>
          <w:rFonts w:ascii="Arial" w:eastAsia="Arial" w:hAnsi="Arial" w:cs="Arial"/>
          <w:lang w:val="pl-PL"/>
        </w:rPr>
      </w:pPr>
      <w:r w:rsidRPr="00843AF9">
        <w:rPr>
          <w:rFonts w:ascii="Arial" w:eastAsia="Arial" w:hAnsi="Arial" w:cs="Arial"/>
          <w:sz w:val="22"/>
          <w:szCs w:val="22"/>
          <w:lang w:val="pl-PL"/>
        </w:rPr>
        <w:lastRenderedPageBreak/>
        <w:t>Czynności należy zakończyć przyciskiem</w:t>
      </w:r>
      <w:r w:rsidR="00B87043" w:rsidRPr="00843AF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b/>
          <w:sz w:val="22"/>
          <w:szCs w:val="22"/>
          <w:lang w:val="pl-PL"/>
        </w:rPr>
        <w:t>ZAKOŃCZ</w:t>
      </w:r>
      <w:r w:rsidR="00B87043" w:rsidRPr="00843AF9">
        <w:rPr>
          <w:rFonts w:ascii="Arial" w:eastAsia="Arial" w:hAnsi="Arial" w:cs="Arial"/>
          <w:b/>
          <w:sz w:val="22"/>
          <w:szCs w:val="22"/>
          <w:lang w:val="pl-PL"/>
        </w:rPr>
        <w:t xml:space="preserve"> </w:t>
      </w:r>
      <w:r w:rsidR="001D6AB9" w:rsidRPr="00843AF9">
        <w:rPr>
          <w:rFonts w:ascii="Arial" w:eastAsia="Arial" w:hAnsi="Arial" w:cs="Arial"/>
          <w:b/>
          <w:sz w:val="22"/>
          <w:szCs w:val="22"/>
          <w:lang w:val="pl-PL"/>
        </w:rPr>
        <w:t>i</w:t>
      </w:r>
      <w:r w:rsidR="00304FF5" w:rsidRPr="00843AF9">
        <w:rPr>
          <w:rFonts w:ascii="Arial" w:eastAsia="Arial" w:hAnsi="Arial" w:cs="Arial"/>
          <w:b/>
          <w:sz w:val="22"/>
          <w:szCs w:val="22"/>
          <w:lang w:val="pl-PL"/>
        </w:rPr>
        <w:t xml:space="preserve"> WYLOGUJ</w:t>
      </w:r>
      <w:r w:rsidR="00304FF5" w:rsidRPr="00843AF9">
        <w:rPr>
          <w:rFonts w:ascii="Arial" w:eastAsia="Arial" w:hAnsi="Arial" w:cs="Arial"/>
          <w:sz w:val="22"/>
          <w:szCs w:val="22"/>
          <w:lang w:val="pl-PL"/>
        </w:rPr>
        <w:t>, rys. 15</w:t>
      </w: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0A65A7">
      <w:pPr>
        <w:ind w:left="3088"/>
      </w:pPr>
      <w:r>
        <w:pict>
          <v:shape id="_x0000_i1028" type="#_x0000_t75" style="width:162pt;height:317.25pt">
            <v:imagedata r:id="rId26" o:title=""/>
          </v:shape>
        </w:pict>
      </w:r>
    </w:p>
    <w:p w:rsidR="001D047A" w:rsidRPr="00843AF9" w:rsidRDefault="001D6AB9">
      <w:pPr>
        <w:spacing w:before="3"/>
        <w:ind w:left="4207" w:right="4207"/>
        <w:jc w:val="center"/>
        <w:rPr>
          <w:sz w:val="18"/>
          <w:szCs w:val="18"/>
          <w:lang w:val="pl-PL"/>
        </w:rPr>
      </w:pPr>
      <w:r w:rsidRPr="00843AF9">
        <w:rPr>
          <w:i/>
          <w:color w:val="373545"/>
          <w:sz w:val="18"/>
          <w:szCs w:val="18"/>
          <w:lang w:val="pl-PL"/>
        </w:rPr>
        <w:t>Rysunek 15</w:t>
      </w:r>
    </w:p>
    <w:p w:rsidR="001D047A" w:rsidRPr="00843AF9" w:rsidRDefault="001D047A">
      <w:pPr>
        <w:spacing w:line="200" w:lineRule="exact"/>
        <w:rPr>
          <w:lang w:val="pl-PL"/>
        </w:rPr>
      </w:pPr>
    </w:p>
    <w:p w:rsidR="001D047A" w:rsidRPr="00843AF9" w:rsidRDefault="001D047A">
      <w:pPr>
        <w:spacing w:before="12" w:line="260" w:lineRule="exact"/>
        <w:rPr>
          <w:sz w:val="26"/>
          <w:szCs w:val="26"/>
          <w:lang w:val="pl-PL"/>
        </w:rPr>
      </w:pPr>
    </w:p>
    <w:p w:rsidR="001D047A" w:rsidRPr="00843AF9" w:rsidRDefault="00B87043" w:rsidP="00D45356">
      <w:pPr>
        <w:ind w:right="-40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843AF9">
        <w:rPr>
          <w:rFonts w:ascii="Arial" w:eastAsia="Arial" w:hAnsi="Arial" w:cs="Arial"/>
          <w:lang w:val="pl-PL"/>
        </w:rPr>
        <w:t xml:space="preserve"> </w:t>
      </w:r>
      <w:r w:rsidR="00D92080" w:rsidRPr="00843AF9">
        <w:rPr>
          <w:rFonts w:ascii="Arial" w:eastAsia="Arial" w:hAnsi="Arial" w:cs="Arial"/>
          <w:sz w:val="22"/>
          <w:szCs w:val="22"/>
          <w:lang w:val="pl-PL"/>
        </w:rPr>
        <w:t>S</w:t>
      </w:r>
      <w:r w:rsidR="001D6AB9" w:rsidRPr="00843AF9">
        <w:rPr>
          <w:rFonts w:ascii="Arial" w:eastAsia="Arial" w:hAnsi="Arial" w:cs="Arial"/>
          <w:sz w:val="22"/>
          <w:szCs w:val="22"/>
          <w:lang w:val="pl-PL"/>
        </w:rPr>
        <w:t>ystem bankowości internetowej SBI prezentuje potwierdzenie autoryzacji dyspozycji, rys.16.</w:t>
      </w:r>
    </w:p>
    <w:p w:rsidR="001D047A" w:rsidRPr="00843AF9" w:rsidRDefault="001D047A">
      <w:pPr>
        <w:spacing w:before="11" w:line="220" w:lineRule="exact"/>
        <w:rPr>
          <w:sz w:val="22"/>
          <w:szCs w:val="22"/>
          <w:lang w:val="pl-PL"/>
        </w:rPr>
      </w:pPr>
    </w:p>
    <w:p w:rsidR="001D047A" w:rsidRPr="00843AF9" w:rsidRDefault="000A65A7" w:rsidP="00D45356">
      <w:r>
        <w:pict>
          <v:shape id="_x0000_i1029" type="#_x0000_t75" style="width:466.5pt;height:210pt">
            <v:imagedata r:id="rId27" o:title=""/>
          </v:shape>
        </w:pict>
      </w:r>
    </w:p>
    <w:p w:rsidR="00B87043" w:rsidRPr="00843AF9" w:rsidRDefault="001D6AB9" w:rsidP="00B87043">
      <w:pPr>
        <w:spacing w:before="3"/>
        <w:ind w:left="4207" w:right="4207"/>
        <w:jc w:val="center"/>
        <w:rPr>
          <w:i/>
          <w:color w:val="373545"/>
          <w:sz w:val="18"/>
          <w:szCs w:val="18"/>
          <w:lang w:val="pl-PL"/>
        </w:rPr>
      </w:pPr>
      <w:r w:rsidRPr="00843AF9">
        <w:rPr>
          <w:i/>
          <w:color w:val="373545"/>
          <w:sz w:val="18"/>
          <w:szCs w:val="18"/>
          <w:lang w:val="pl-PL"/>
        </w:rPr>
        <w:t>Rysunek 16</w:t>
      </w:r>
    </w:p>
    <w:p w:rsidR="00561099" w:rsidRPr="00843AF9" w:rsidRDefault="00561099" w:rsidP="008D184B">
      <w:pPr>
        <w:spacing w:before="3"/>
        <w:ind w:right="4207"/>
        <w:rPr>
          <w:i/>
          <w:color w:val="373545"/>
          <w:sz w:val="18"/>
          <w:szCs w:val="18"/>
          <w:lang w:val="pl-PL"/>
        </w:rPr>
      </w:pPr>
    </w:p>
    <w:p w:rsidR="00561099" w:rsidRPr="00843AF9" w:rsidRDefault="00561099" w:rsidP="00B87043">
      <w:pPr>
        <w:spacing w:before="29"/>
        <w:ind w:left="119"/>
        <w:jc w:val="both"/>
        <w:rPr>
          <w:sz w:val="18"/>
          <w:szCs w:val="18"/>
          <w:lang w:val="pl-PL"/>
        </w:rPr>
      </w:pPr>
      <w:r w:rsidRPr="00843AF9">
        <w:rPr>
          <w:rFonts w:ascii="Arial" w:hAnsi="Arial" w:cs="Arial"/>
          <w:sz w:val="22"/>
          <w:szCs w:val="22"/>
          <w:lang w:val="pl-PL"/>
        </w:rPr>
        <w:t xml:space="preserve">Więcej informacji o możliwościach aplikacji </w:t>
      </w:r>
      <w:proofErr w:type="spellStart"/>
      <w:r w:rsidRPr="00843AF9">
        <w:rPr>
          <w:rFonts w:ascii="Arial" w:hAnsi="Arial" w:cs="Arial"/>
          <w:b/>
          <w:sz w:val="22"/>
          <w:szCs w:val="22"/>
          <w:lang w:val="pl-PL"/>
        </w:rPr>
        <w:t>mToken</w:t>
      </w:r>
      <w:proofErr w:type="spellEnd"/>
      <w:r w:rsidRPr="00843AF9">
        <w:rPr>
          <w:rFonts w:ascii="Arial" w:hAnsi="Arial" w:cs="Arial"/>
          <w:b/>
          <w:sz w:val="22"/>
          <w:szCs w:val="22"/>
          <w:lang w:val="pl-PL"/>
        </w:rPr>
        <w:t xml:space="preserve"> ASSECO MAA </w:t>
      </w:r>
      <w:r w:rsidRPr="00843AF9">
        <w:rPr>
          <w:rFonts w:ascii="Arial" w:hAnsi="Arial" w:cs="Arial"/>
          <w:sz w:val="22"/>
          <w:szCs w:val="22"/>
          <w:lang w:val="pl-PL"/>
        </w:rPr>
        <w:t xml:space="preserve">znajduje się na naszej stronie: </w:t>
      </w:r>
      <w:hyperlink r:id="rId28" w:history="1">
        <w:r w:rsidRPr="00843AF9">
          <w:rPr>
            <w:rStyle w:val="Hipercze"/>
            <w:rFonts w:ascii="Arial" w:hAnsi="Arial" w:cs="Arial"/>
            <w:sz w:val="22"/>
            <w:szCs w:val="22"/>
            <w:u w:color="0000FF"/>
            <w:lang w:val="pl-PL"/>
          </w:rPr>
          <w:t>www.bslancut.pl</w:t>
        </w:r>
      </w:hyperlink>
      <w:r w:rsidRPr="00843AF9">
        <w:rPr>
          <w:rFonts w:ascii="Arial" w:hAnsi="Arial" w:cs="Arial"/>
          <w:sz w:val="22"/>
          <w:szCs w:val="22"/>
          <w:lang w:val="pl-PL"/>
        </w:rPr>
        <w:t xml:space="preserve"> oraz na stronie : </w:t>
      </w:r>
      <w:r w:rsidRPr="00843AF9">
        <w:rPr>
          <w:rFonts w:ascii="Arial" w:hAnsi="Arial" w:cs="Arial"/>
          <w:color w:val="0000FF"/>
          <w:sz w:val="22"/>
          <w:szCs w:val="22"/>
          <w:u w:val="single" w:color="0000FF"/>
          <w:lang w:val="pl-PL"/>
        </w:rPr>
        <w:t>https://tokenmobilny.</w:t>
      </w:r>
    </w:p>
    <w:sectPr w:rsidR="00561099" w:rsidRPr="00843AF9" w:rsidSect="007A4338">
      <w:pgSz w:w="11920" w:h="16840"/>
      <w:pgMar w:top="1560" w:right="1300" w:bottom="280" w:left="1300" w:header="0" w:footer="11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5A7" w:rsidRDefault="000A65A7">
      <w:r>
        <w:separator/>
      </w:r>
    </w:p>
  </w:endnote>
  <w:endnote w:type="continuationSeparator" w:id="0">
    <w:p w:rsidR="000A65A7" w:rsidRDefault="000A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341782"/>
      <w:docPartObj>
        <w:docPartGallery w:val="Page Numbers (Bottom of Page)"/>
        <w:docPartUnique/>
      </w:docPartObj>
    </w:sdtPr>
    <w:sdtEndPr/>
    <w:sdtContent>
      <w:p w:rsidR="00494128" w:rsidRDefault="004941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1D047A" w:rsidRDefault="001D047A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5A7" w:rsidRDefault="000A65A7">
      <w:r>
        <w:separator/>
      </w:r>
    </w:p>
  </w:footnote>
  <w:footnote w:type="continuationSeparator" w:id="0">
    <w:p w:rsidR="000A65A7" w:rsidRDefault="000A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888" w:rsidRDefault="00EC4888" w:rsidP="00EC4888">
    <w:pPr>
      <w:spacing w:line="200" w:lineRule="exact"/>
      <w:ind w:left="6372" w:right="-198" w:hanging="135"/>
      <w:jc w:val="right"/>
      <w:rPr>
        <w:i/>
        <w:lang w:val="pl-PL"/>
      </w:rPr>
    </w:pPr>
  </w:p>
  <w:p w:rsidR="00EC4888" w:rsidRDefault="00EC4888" w:rsidP="00AE4460">
    <w:pPr>
      <w:spacing w:line="200" w:lineRule="exact"/>
      <w:ind w:left="6372" w:right="-198"/>
      <w:jc w:val="right"/>
      <w:rPr>
        <w:i/>
        <w:lang w:val="pl-PL"/>
      </w:rPr>
    </w:pPr>
  </w:p>
  <w:p w:rsidR="005632D4" w:rsidRPr="00875154" w:rsidRDefault="005632D4" w:rsidP="00AE4460">
    <w:pPr>
      <w:spacing w:line="200" w:lineRule="exact"/>
      <w:ind w:left="6372" w:right="-198"/>
      <w:jc w:val="right"/>
      <w:rPr>
        <w:i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F898734" wp14:editId="0A14C4A3">
          <wp:simplePos x="0" y="0"/>
          <wp:positionH relativeFrom="column">
            <wp:posOffset>-238125</wp:posOffset>
          </wp:positionH>
          <wp:positionV relativeFrom="paragraph">
            <wp:posOffset>-49530</wp:posOffset>
          </wp:positionV>
          <wp:extent cx="2804160" cy="359410"/>
          <wp:effectExtent l="0" t="0" r="0" b="254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4888">
      <w:rPr>
        <w:i/>
        <w:lang w:val="pl-PL"/>
      </w:rPr>
      <w:t xml:space="preserve">  </w:t>
    </w:r>
    <w:r w:rsidRPr="00875154">
      <w:rPr>
        <w:i/>
        <w:lang w:val="pl-PL"/>
      </w:rPr>
      <w:t>Załącznik nr 1</w:t>
    </w:r>
    <w:r w:rsidR="009D61CD">
      <w:rPr>
        <w:i/>
        <w:lang w:val="pl-PL"/>
      </w:rPr>
      <w:t>2</w:t>
    </w:r>
    <w:r>
      <w:rPr>
        <w:i/>
        <w:lang w:val="pl-PL"/>
      </w:rPr>
      <w:t xml:space="preserve"> </w:t>
    </w:r>
    <w:r w:rsidRPr="00875154">
      <w:rPr>
        <w:i/>
        <w:lang w:val="pl-PL"/>
      </w:rPr>
      <w:t>do Instrukcji Obsługi</w:t>
    </w:r>
  </w:p>
  <w:p w:rsidR="005632D4" w:rsidRPr="00875154" w:rsidRDefault="00EC4888" w:rsidP="00EC4888">
    <w:pPr>
      <w:spacing w:line="200" w:lineRule="exact"/>
      <w:jc w:val="center"/>
      <w:rPr>
        <w:i/>
        <w:lang w:val="pl-PL"/>
      </w:rPr>
    </w:pPr>
    <w:r>
      <w:rPr>
        <w:i/>
        <w:lang w:val="pl-PL"/>
      </w:rPr>
      <w:t xml:space="preserve">                                           </w:t>
    </w:r>
    <w:r w:rsidR="005632D4" w:rsidRPr="00875154">
      <w:rPr>
        <w:i/>
        <w:lang w:val="pl-PL"/>
      </w:rPr>
      <w:t>Systemu Bankowości Internetowej</w:t>
    </w:r>
  </w:p>
  <w:p w:rsidR="005632D4" w:rsidRPr="005632D4" w:rsidRDefault="005632D4" w:rsidP="00EC4888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2E6B"/>
    <w:multiLevelType w:val="hybridMultilevel"/>
    <w:tmpl w:val="B2722DE4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2BAB6BAE"/>
    <w:multiLevelType w:val="hybridMultilevel"/>
    <w:tmpl w:val="BC5EF31E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75D6765A"/>
    <w:multiLevelType w:val="multilevel"/>
    <w:tmpl w:val="6DB8A0E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7A"/>
    <w:rsid w:val="000A65A7"/>
    <w:rsid w:val="00115151"/>
    <w:rsid w:val="00185EFE"/>
    <w:rsid w:val="001D047A"/>
    <w:rsid w:val="001D6AB9"/>
    <w:rsid w:val="00230095"/>
    <w:rsid w:val="00230F4F"/>
    <w:rsid w:val="002514E6"/>
    <w:rsid w:val="002516D9"/>
    <w:rsid w:val="00304FF5"/>
    <w:rsid w:val="003B1B60"/>
    <w:rsid w:val="00445B08"/>
    <w:rsid w:val="00476EF2"/>
    <w:rsid w:val="00494128"/>
    <w:rsid w:val="004D0BF4"/>
    <w:rsid w:val="00540F05"/>
    <w:rsid w:val="00561099"/>
    <w:rsid w:val="005614C6"/>
    <w:rsid w:val="005632D4"/>
    <w:rsid w:val="00683EC9"/>
    <w:rsid w:val="006D1B1A"/>
    <w:rsid w:val="00714656"/>
    <w:rsid w:val="00751B4F"/>
    <w:rsid w:val="007627E8"/>
    <w:rsid w:val="007A4338"/>
    <w:rsid w:val="00843AF9"/>
    <w:rsid w:val="008D184B"/>
    <w:rsid w:val="009136E2"/>
    <w:rsid w:val="00914B5A"/>
    <w:rsid w:val="009548E7"/>
    <w:rsid w:val="009D61CD"/>
    <w:rsid w:val="009D6CC9"/>
    <w:rsid w:val="00A411B5"/>
    <w:rsid w:val="00A7667C"/>
    <w:rsid w:val="00AD284D"/>
    <w:rsid w:val="00AE4460"/>
    <w:rsid w:val="00B52F68"/>
    <w:rsid w:val="00B62425"/>
    <w:rsid w:val="00B87043"/>
    <w:rsid w:val="00BD0D15"/>
    <w:rsid w:val="00C00A36"/>
    <w:rsid w:val="00CC4EFD"/>
    <w:rsid w:val="00CC76C8"/>
    <w:rsid w:val="00D45356"/>
    <w:rsid w:val="00D92080"/>
    <w:rsid w:val="00DF3080"/>
    <w:rsid w:val="00E059BD"/>
    <w:rsid w:val="00E20E48"/>
    <w:rsid w:val="00E457B3"/>
    <w:rsid w:val="00E51538"/>
    <w:rsid w:val="00EC4888"/>
    <w:rsid w:val="00EC6104"/>
    <w:rsid w:val="00EE0AE7"/>
    <w:rsid w:val="00F214DB"/>
    <w:rsid w:val="00F77EEB"/>
    <w:rsid w:val="00F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13495"/>
  <w15:docId w15:val="{AEDAF710-15E3-4092-83E4-2AE88102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51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6D9"/>
  </w:style>
  <w:style w:type="paragraph" w:styleId="Stopka">
    <w:name w:val="footer"/>
    <w:basedOn w:val="Normalny"/>
    <w:link w:val="StopkaZnak"/>
    <w:uiPriority w:val="99"/>
    <w:unhideWhenUsed/>
    <w:rsid w:val="00251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6D9"/>
  </w:style>
  <w:style w:type="paragraph" w:styleId="Akapitzlist">
    <w:name w:val="List Paragraph"/>
    <w:basedOn w:val="Normalny"/>
    <w:uiPriority w:val="34"/>
    <w:qFormat/>
    <w:rsid w:val="00445B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B5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1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://www.bslancut.p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69E0-EA15-44A7-B34F-E53F46E3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Elżbieta Dyrda</cp:lastModifiedBy>
  <cp:revision>36</cp:revision>
  <cp:lastPrinted>2019-03-12T21:18:00Z</cp:lastPrinted>
  <dcterms:created xsi:type="dcterms:W3CDTF">2019-03-12T19:52:00Z</dcterms:created>
  <dcterms:modified xsi:type="dcterms:W3CDTF">2019-04-15T12:12:00Z</dcterms:modified>
</cp:coreProperties>
</file>